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269" w:type="dxa"/>
        <w:tblInd w:w="-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397"/>
        <w:gridCol w:w="2551"/>
        <w:gridCol w:w="283"/>
        <w:gridCol w:w="3296"/>
      </w:tblGrid>
      <w:tr w:rsidR="00496EC2" w:rsidRPr="00222F36" w14:paraId="0E67D1FD" w14:textId="77777777" w:rsidTr="00397979">
        <w:trPr>
          <w:trHeight w:val="624"/>
        </w:trPr>
        <w:tc>
          <w:tcPr>
            <w:tcW w:w="3742" w:type="dxa"/>
          </w:tcPr>
          <w:p w14:paraId="2BC8C6E6" w14:textId="77777777" w:rsidR="00496EC2" w:rsidRPr="00222F36" w:rsidRDefault="00496EC2" w:rsidP="00397979">
            <w:pPr>
              <w:jc w:val="center"/>
              <w:rPr>
                <w:rFonts w:ascii="Lato SemiBold" w:hAnsi="Lato SemiBold" w:cs="Consolas"/>
                <w:bCs/>
                <w:lang w:val="en-CA"/>
              </w:rPr>
            </w:pPr>
            <w:bookmarkStart w:id="0" w:name="_Hlk214446948"/>
            <w:r w:rsidRPr="00222F36">
              <w:rPr>
                <w:rFonts w:ascii="Lato SemiBold" w:hAnsi="Lato SemiBold" w:cs="Consolas"/>
                <w:bCs/>
                <w:lang w:val="en-CA"/>
              </w:rPr>
              <w:t>REPUBLIC OF CAMEROON</w:t>
            </w:r>
          </w:p>
          <w:p w14:paraId="508320AC" w14:textId="77777777" w:rsidR="00496EC2" w:rsidRPr="00222F36" w:rsidRDefault="00496EC2" w:rsidP="00397979">
            <w:pPr>
              <w:jc w:val="center"/>
              <w:rPr>
                <w:rFonts w:ascii="Lato SemiBold" w:hAnsi="Lato SemiBold" w:cs="Consolas"/>
                <w:bCs/>
                <w:lang w:val="en-CA"/>
              </w:rPr>
            </w:pPr>
            <w:r w:rsidRPr="00222F36">
              <w:rPr>
                <w:rFonts w:ascii="Lato SemiBold" w:hAnsi="Lato SemiBold" w:cs="Consolas"/>
                <w:bCs/>
                <w:lang w:val="en-CA"/>
              </w:rPr>
              <w:t>Peace – Work - Fatherland</w:t>
            </w:r>
          </w:p>
          <w:p w14:paraId="51894C63" w14:textId="77777777" w:rsidR="00496EC2" w:rsidRPr="00222F36" w:rsidRDefault="00496EC2" w:rsidP="00397979">
            <w:pPr>
              <w:spacing w:line="180" w:lineRule="atLeast"/>
              <w:ind w:left="-102"/>
              <w:contextualSpacing/>
              <w:jc w:val="center"/>
              <w:rPr>
                <w:rFonts w:ascii="Lato SemiBold" w:hAnsi="Lato SemiBold"/>
                <w:bCs/>
              </w:rPr>
            </w:pPr>
            <w:r w:rsidRPr="00222F36">
              <w:rPr>
                <w:rFonts w:ascii="Lato SemiBold" w:hAnsi="Lato SemiBold"/>
                <w:bCs/>
              </w:rPr>
              <w:t>--------------------</w:t>
            </w:r>
          </w:p>
        </w:tc>
        <w:tc>
          <w:tcPr>
            <w:tcW w:w="397" w:type="dxa"/>
          </w:tcPr>
          <w:p w14:paraId="1B444D01" w14:textId="77777777" w:rsidR="00496EC2" w:rsidRPr="00222F36" w:rsidRDefault="00496EC2" w:rsidP="00397979">
            <w:pPr>
              <w:spacing w:line="180" w:lineRule="atLeast"/>
              <w:ind w:left="-102"/>
              <w:contextualSpacing/>
              <w:jc w:val="center"/>
              <w:rPr>
                <w:rFonts w:ascii="Lato SemiBold" w:hAnsi="Lato SemiBold"/>
                <w:bCs/>
                <w:noProof/>
                <w:lang w:val="fr-FR"/>
              </w:rPr>
            </w:pPr>
          </w:p>
        </w:tc>
        <w:tc>
          <w:tcPr>
            <w:tcW w:w="2551" w:type="dxa"/>
          </w:tcPr>
          <w:p w14:paraId="264AED71" w14:textId="77777777" w:rsidR="00496EC2" w:rsidRPr="00222F36" w:rsidRDefault="00496EC2" w:rsidP="00397979">
            <w:pPr>
              <w:spacing w:line="180" w:lineRule="atLeast"/>
              <w:ind w:left="-102"/>
              <w:contextualSpacing/>
              <w:jc w:val="center"/>
              <w:rPr>
                <w:rFonts w:ascii="Lato SemiBold" w:hAnsi="Lato SemiBold"/>
                <w:bCs/>
              </w:rPr>
            </w:pPr>
          </w:p>
        </w:tc>
        <w:tc>
          <w:tcPr>
            <w:tcW w:w="283" w:type="dxa"/>
            <w:vMerge w:val="restart"/>
          </w:tcPr>
          <w:p w14:paraId="2383C5DE" w14:textId="77777777" w:rsidR="00496EC2" w:rsidRPr="00222F36" w:rsidRDefault="00496EC2" w:rsidP="00397979">
            <w:pPr>
              <w:pStyle w:val="En-tte"/>
              <w:ind w:left="-673"/>
              <w:jc w:val="center"/>
              <w:rPr>
                <w:rFonts w:ascii="Lato SemiBold" w:hAnsi="Lato SemiBold"/>
                <w:bCs/>
                <w:sz w:val="20"/>
                <w:szCs w:val="20"/>
              </w:rPr>
            </w:pPr>
          </w:p>
        </w:tc>
        <w:tc>
          <w:tcPr>
            <w:tcW w:w="3296" w:type="dxa"/>
          </w:tcPr>
          <w:p w14:paraId="114AA9DF" w14:textId="77777777" w:rsidR="00496EC2" w:rsidRPr="00496EC2" w:rsidRDefault="00496EC2" w:rsidP="00397979">
            <w:pPr>
              <w:tabs>
                <w:tab w:val="left" w:pos="89"/>
                <w:tab w:val="center" w:pos="1542"/>
              </w:tabs>
              <w:ind w:left="-102"/>
              <w:jc w:val="center"/>
              <w:rPr>
                <w:rFonts w:ascii="Lato SemiBold" w:hAnsi="Lato SemiBold" w:cs="Consolas"/>
                <w:bCs/>
                <w:lang w:val="fr-FR"/>
              </w:rPr>
            </w:pPr>
            <w:r w:rsidRPr="00496EC2">
              <w:rPr>
                <w:rFonts w:ascii="Lato SemiBold" w:hAnsi="Lato SemiBold" w:cs="Consolas"/>
                <w:bCs/>
                <w:lang w:val="fr-FR"/>
              </w:rPr>
              <w:t>RÉPUBLIQUE DU CAMEROUN</w:t>
            </w:r>
          </w:p>
          <w:p w14:paraId="786389C7" w14:textId="77777777" w:rsidR="00496EC2" w:rsidRPr="00496EC2" w:rsidRDefault="00496EC2" w:rsidP="00397979">
            <w:pPr>
              <w:ind w:left="-102"/>
              <w:jc w:val="center"/>
              <w:rPr>
                <w:rFonts w:ascii="Lato SemiBold" w:hAnsi="Lato SemiBold" w:cs="Consolas"/>
                <w:bCs/>
                <w:lang w:val="fr-FR"/>
              </w:rPr>
            </w:pPr>
            <w:r w:rsidRPr="00496EC2">
              <w:rPr>
                <w:rFonts w:ascii="Lato SemiBold" w:hAnsi="Lato SemiBold" w:cs="Consolas"/>
                <w:bCs/>
                <w:lang w:val="fr-FR"/>
              </w:rPr>
              <w:t>Paix – Travail - Patrie</w:t>
            </w:r>
          </w:p>
          <w:p w14:paraId="1DA99939" w14:textId="77777777" w:rsidR="00496EC2" w:rsidRPr="00222F36" w:rsidRDefault="00496EC2" w:rsidP="00397979">
            <w:pPr>
              <w:tabs>
                <w:tab w:val="left" w:pos="768"/>
              </w:tabs>
              <w:jc w:val="center"/>
              <w:rPr>
                <w:rFonts w:ascii="Lato SemiBold" w:hAnsi="Lato SemiBold" w:cs="Consolas"/>
                <w:bCs/>
                <w:lang w:val="en-CA"/>
              </w:rPr>
            </w:pPr>
            <w:r w:rsidRPr="00222F36">
              <w:rPr>
                <w:rFonts w:ascii="Lato SemiBold" w:hAnsi="Lato SemiBold"/>
                <w:bCs/>
              </w:rPr>
              <w:t>--------------------</w:t>
            </w:r>
          </w:p>
        </w:tc>
      </w:tr>
      <w:tr w:rsidR="00496EC2" w:rsidRPr="00222F36" w14:paraId="5C610467" w14:textId="77777777" w:rsidTr="00397979">
        <w:trPr>
          <w:trHeight w:val="624"/>
        </w:trPr>
        <w:tc>
          <w:tcPr>
            <w:tcW w:w="3742" w:type="dxa"/>
          </w:tcPr>
          <w:p w14:paraId="3FEF85D1" w14:textId="77777777" w:rsidR="00496EC2" w:rsidRPr="00222F36" w:rsidRDefault="00496EC2" w:rsidP="00397979">
            <w:pPr>
              <w:jc w:val="center"/>
              <w:rPr>
                <w:rFonts w:ascii="Lato SemiBold" w:hAnsi="Lato SemiBold" w:cs="Consolas"/>
                <w:bCs/>
                <w:lang w:val="en-CA"/>
              </w:rPr>
            </w:pPr>
            <w:r w:rsidRPr="00222F36">
              <w:rPr>
                <w:rFonts w:ascii="Lato SemiBold" w:hAnsi="Lato SemiBold" w:cs="Consolas"/>
                <w:bCs/>
                <w:lang w:val="en-CA"/>
              </w:rPr>
              <w:t>PORT AUTHORITY OF DOUALA</w:t>
            </w:r>
          </w:p>
          <w:p w14:paraId="62ED7186" w14:textId="77777777" w:rsidR="00496EC2" w:rsidRPr="00222F36" w:rsidRDefault="00496EC2" w:rsidP="00397979">
            <w:pPr>
              <w:jc w:val="center"/>
              <w:rPr>
                <w:rFonts w:ascii="Lato SemiBold" w:hAnsi="Lato SemiBold" w:cs="Consolas"/>
                <w:bCs/>
                <w:lang w:val="en-CA"/>
              </w:rPr>
            </w:pPr>
            <w:r w:rsidRPr="00222F36">
              <w:rPr>
                <w:rFonts w:ascii="Lato SemiBold" w:hAnsi="Lato SemiBold" w:cs="Consolas"/>
                <w:bCs/>
                <w:lang w:val="en-CA"/>
              </w:rPr>
              <w:t>(P.A.D)</w:t>
            </w:r>
          </w:p>
          <w:p w14:paraId="4A291046" w14:textId="77777777" w:rsidR="00496EC2" w:rsidRPr="00222F36" w:rsidRDefault="00496EC2" w:rsidP="00397979">
            <w:pPr>
              <w:spacing w:line="180" w:lineRule="atLeast"/>
              <w:ind w:left="-102"/>
              <w:contextualSpacing/>
              <w:jc w:val="center"/>
              <w:rPr>
                <w:rFonts w:ascii="Lato SemiBold" w:hAnsi="Lato SemiBold" w:cs="Consolas"/>
                <w:bCs/>
              </w:rPr>
            </w:pPr>
            <w:r w:rsidRPr="00222F36">
              <w:rPr>
                <w:rFonts w:ascii="Lato SemiBold" w:hAnsi="Lato SemiBold"/>
                <w:bCs/>
              </w:rPr>
              <w:t>--------------------</w:t>
            </w:r>
          </w:p>
        </w:tc>
        <w:tc>
          <w:tcPr>
            <w:tcW w:w="397" w:type="dxa"/>
          </w:tcPr>
          <w:p w14:paraId="24622B2B" w14:textId="77777777" w:rsidR="00496EC2" w:rsidRPr="00222F36" w:rsidRDefault="00496EC2" w:rsidP="00397979">
            <w:pPr>
              <w:spacing w:line="180" w:lineRule="atLeast"/>
              <w:ind w:left="-102"/>
              <w:contextualSpacing/>
              <w:jc w:val="center"/>
              <w:rPr>
                <w:rFonts w:ascii="Lato SemiBold" w:hAnsi="Lato SemiBold" w:cs="Consolas"/>
                <w:bCs/>
              </w:rPr>
            </w:pPr>
          </w:p>
        </w:tc>
        <w:tc>
          <w:tcPr>
            <w:tcW w:w="2551" w:type="dxa"/>
          </w:tcPr>
          <w:p w14:paraId="651ECD03" w14:textId="77777777" w:rsidR="00496EC2" w:rsidRPr="00222F36" w:rsidRDefault="00496EC2" w:rsidP="00397979">
            <w:pPr>
              <w:spacing w:line="180" w:lineRule="atLeast"/>
              <w:ind w:left="-102"/>
              <w:contextualSpacing/>
              <w:jc w:val="center"/>
              <w:rPr>
                <w:rFonts w:ascii="Lato SemiBold" w:hAnsi="Lato SemiBold" w:cs="Consolas"/>
                <w:bCs/>
              </w:rPr>
            </w:pPr>
            <w:r w:rsidRPr="00222F36">
              <w:rPr>
                <w:rFonts w:ascii="Lato SemiBold" w:hAnsi="Lato SemiBold"/>
                <w:bCs/>
                <w:noProof/>
              </w:rPr>
              <w:drawing>
                <wp:anchor distT="0" distB="0" distL="114300" distR="114300" simplePos="0" relativeHeight="251661312" behindDoc="1" locked="0" layoutInCell="1" allowOverlap="1" wp14:anchorId="56A62DD8" wp14:editId="4039ACF5">
                  <wp:simplePos x="0" y="0"/>
                  <wp:positionH relativeFrom="column">
                    <wp:posOffset>-118568</wp:posOffset>
                  </wp:positionH>
                  <wp:positionV relativeFrom="paragraph">
                    <wp:posOffset>-457200</wp:posOffset>
                  </wp:positionV>
                  <wp:extent cx="1554067" cy="1289557"/>
                  <wp:effectExtent l="0" t="0" r="8255" b="635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54067" cy="1289557"/>
                          </a:xfrm>
                          <a:prstGeom prst="rect">
                            <a:avLst/>
                          </a:prstGeom>
                          <a:noFill/>
                        </pic:spPr>
                      </pic:pic>
                    </a:graphicData>
                  </a:graphic>
                  <wp14:sizeRelH relativeFrom="margin">
                    <wp14:pctWidth>0</wp14:pctWidth>
                  </wp14:sizeRelH>
                  <wp14:sizeRelV relativeFrom="margin">
                    <wp14:pctHeight>0</wp14:pctHeight>
                  </wp14:sizeRelV>
                </wp:anchor>
              </w:drawing>
            </w:r>
          </w:p>
        </w:tc>
        <w:tc>
          <w:tcPr>
            <w:tcW w:w="283" w:type="dxa"/>
            <w:vMerge/>
          </w:tcPr>
          <w:p w14:paraId="69ABD55D" w14:textId="77777777" w:rsidR="00496EC2" w:rsidRPr="00222F36" w:rsidRDefault="00496EC2" w:rsidP="00397979">
            <w:pPr>
              <w:pStyle w:val="En-tte"/>
              <w:jc w:val="center"/>
              <w:rPr>
                <w:rFonts w:ascii="Lato SemiBold" w:hAnsi="Lato SemiBold"/>
                <w:bCs/>
                <w:sz w:val="20"/>
                <w:szCs w:val="20"/>
              </w:rPr>
            </w:pPr>
          </w:p>
        </w:tc>
        <w:tc>
          <w:tcPr>
            <w:tcW w:w="3296" w:type="dxa"/>
          </w:tcPr>
          <w:p w14:paraId="0025327F" w14:textId="77777777" w:rsidR="00496EC2" w:rsidRPr="00496EC2" w:rsidRDefault="00496EC2" w:rsidP="00397979">
            <w:pPr>
              <w:spacing w:line="180" w:lineRule="atLeast"/>
              <w:ind w:left="-102" w:right="-115"/>
              <w:contextualSpacing/>
              <w:jc w:val="center"/>
              <w:rPr>
                <w:rFonts w:ascii="Lato SemiBold" w:hAnsi="Lato SemiBold" w:cs="Consolas"/>
                <w:bCs/>
                <w:lang w:val="fr-FR"/>
              </w:rPr>
            </w:pPr>
            <w:r w:rsidRPr="00496EC2">
              <w:rPr>
                <w:rFonts w:ascii="Lato SemiBold" w:hAnsi="Lato SemiBold" w:cs="Consolas"/>
                <w:bCs/>
                <w:lang w:val="fr-FR"/>
              </w:rPr>
              <w:t>PORT AUTONOME DE DOUALA</w:t>
            </w:r>
          </w:p>
          <w:p w14:paraId="2E0EE038" w14:textId="77777777" w:rsidR="00496EC2" w:rsidRPr="00496EC2" w:rsidRDefault="00496EC2" w:rsidP="00397979">
            <w:pPr>
              <w:spacing w:line="180" w:lineRule="atLeast"/>
              <w:ind w:left="-102"/>
              <w:contextualSpacing/>
              <w:jc w:val="center"/>
              <w:rPr>
                <w:rFonts w:ascii="Lato SemiBold" w:hAnsi="Lato SemiBold" w:cs="Consolas"/>
                <w:bCs/>
                <w:lang w:val="fr-FR"/>
              </w:rPr>
            </w:pPr>
            <w:r w:rsidRPr="00496EC2">
              <w:rPr>
                <w:rFonts w:ascii="Lato SemiBold" w:hAnsi="Lato SemiBold" w:cs="Consolas"/>
                <w:bCs/>
                <w:lang w:val="fr-FR"/>
              </w:rPr>
              <w:t>(P.A.D)</w:t>
            </w:r>
          </w:p>
          <w:p w14:paraId="0BBC9306" w14:textId="77777777" w:rsidR="00496EC2" w:rsidRPr="00222F36" w:rsidRDefault="00496EC2" w:rsidP="00397979">
            <w:pPr>
              <w:jc w:val="center"/>
              <w:rPr>
                <w:rFonts w:ascii="Lato SemiBold" w:hAnsi="Lato SemiBold" w:cs="Consolas"/>
                <w:bCs/>
                <w:lang w:val="en-CA"/>
              </w:rPr>
            </w:pPr>
            <w:r w:rsidRPr="00222F36">
              <w:rPr>
                <w:rFonts w:ascii="Lato SemiBold" w:hAnsi="Lato SemiBold"/>
                <w:bCs/>
              </w:rPr>
              <w:t>--------------------</w:t>
            </w:r>
          </w:p>
        </w:tc>
      </w:tr>
      <w:tr w:rsidR="00496EC2" w:rsidRPr="00222F36" w14:paraId="3773202D" w14:textId="77777777" w:rsidTr="00397979">
        <w:trPr>
          <w:trHeight w:val="624"/>
        </w:trPr>
        <w:tc>
          <w:tcPr>
            <w:tcW w:w="3742" w:type="dxa"/>
          </w:tcPr>
          <w:p w14:paraId="10F2B83D" w14:textId="77777777" w:rsidR="00496EC2" w:rsidRPr="00222F36" w:rsidRDefault="00496EC2" w:rsidP="00397979">
            <w:pPr>
              <w:ind w:left="34" w:hanging="34"/>
              <w:jc w:val="center"/>
              <w:rPr>
                <w:rFonts w:ascii="Lato SemiBold" w:hAnsi="Lato SemiBold" w:cs="Consolas"/>
                <w:bCs/>
                <w:lang w:val="en-CA"/>
              </w:rPr>
            </w:pPr>
            <w:r w:rsidRPr="00222F36">
              <w:rPr>
                <w:rFonts w:ascii="Lato SemiBold" w:hAnsi="Lato SemiBold" w:cs="Consolas"/>
                <w:bCs/>
                <w:lang w:val="en-CA"/>
              </w:rPr>
              <w:t>PORT AUTHORITY OF LIMBE TRANSITIONAL ADMINISTRATION</w:t>
            </w:r>
          </w:p>
          <w:p w14:paraId="4A92C750" w14:textId="77777777" w:rsidR="00496EC2" w:rsidRPr="00222F36" w:rsidRDefault="00496EC2" w:rsidP="00397979">
            <w:pPr>
              <w:spacing w:line="180" w:lineRule="atLeast"/>
              <w:ind w:left="-102"/>
              <w:contextualSpacing/>
              <w:jc w:val="center"/>
              <w:rPr>
                <w:rFonts w:ascii="Lato SemiBold" w:hAnsi="Lato SemiBold" w:cs="Consolas"/>
                <w:bCs/>
              </w:rPr>
            </w:pPr>
            <w:r w:rsidRPr="00222F36">
              <w:rPr>
                <w:rFonts w:ascii="Lato SemiBold" w:hAnsi="Lato SemiBold"/>
                <w:bCs/>
              </w:rPr>
              <w:t>--------------------</w:t>
            </w:r>
          </w:p>
        </w:tc>
        <w:tc>
          <w:tcPr>
            <w:tcW w:w="397" w:type="dxa"/>
          </w:tcPr>
          <w:p w14:paraId="7BF52904" w14:textId="77777777" w:rsidR="00496EC2" w:rsidRPr="00222F36" w:rsidRDefault="00496EC2" w:rsidP="00397979">
            <w:pPr>
              <w:spacing w:line="180" w:lineRule="atLeast"/>
              <w:ind w:left="-102"/>
              <w:contextualSpacing/>
              <w:jc w:val="center"/>
              <w:rPr>
                <w:rFonts w:ascii="Lato SemiBold" w:hAnsi="Lato SemiBold" w:cs="Consolas"/>
                <w:bCs/>
              </w:rPr>
            </w:pPr>
          </w:p>
        </w:tc>
        <w:tc>
          <w:tcPr>
            <w:tcW w:w="2551" w:type="dxa"/>
          </w:tcPr>
          <w:p w14:paraId="0733804F" w14:textId="77777777" w:rsidR="00496EC2" w:rsidRPr="00222F36" w:rsidRDefault="00496EC2" w:rsidP="00397979">
            <w:pPr>
              <w:spacing w:line="180" w:lineRule="atLeast"/>
              <w:ind w:left="-102"/>
              <w:contextualSpacing/>
              <w:jc w:val="center"/>
              <w:rPr>
                <w:rFonts w:ascii="Lato SemiBold" w:hAnsi="Lato SemiBold" w:cs="Consolas"/>
                <w:bCs/>
              </w:rPr>
            </w:pPr>
          </w:p>
        </w:tc>
        <w:tc>
          <w:tcPr>
            <w:tcW w:w="283" w:type="dxa"/>
            <w:vMerge/>
          </w:tcPr>
          <w:p w14:paraId="5DCE01EE" w14:textId="77777777" w:rsidR="00496EC2" w:rsidRPr="00222F36" w:rsidRDefault="00496EC2" w:rsidP="00397979">
            <w:pPr>
              <w:pStyle w:val="En-tte"/>
              <w:jc w:val="center"/>
              <w:rPr>
                <w:rFonts w:ascii="Lato SemiBold" w:hAnsi="Lato SemiBold"/>
                <w:bCs/>
                <w:sz w:val="20"/>
                <w:szCs w:val="20"/>
              </w:rPr>
            </w:pPr>
          </w:p>
        </w:tc>
        <w:tc>
          <w:tcPr>
            <w:tcW w:w="3296" w:type="dxa"/>
          </w:tcPr>
          <w:p w14:paraId="432D003F" w14:textId="77777777" w:rsidR="00496EC2" w:rsidRPr="00496EC2" w:rsidRDefault="00496EC2" w:rsidP="00397979">
            <w:pPr>
              <w:spacing w:line="180" w:lineRule="atLeast"/>
              <w:ind w:left="-102"/>
              <w:contextualSpacing/>
              <w:jc w:val="center"/>
              <w:rPr>
                <w:rFonts w:ascii="Lato SemiBold" w:hAnsi="Lato SemiBold" w:cs="Consolas"/>
                <w:bCs/>
                <w:lang w:val="fr-FR"/>
              </w:rPr>
            </w:pPr>
            <w:r w:rsidRPr="00496EC2">
              <w:rPr>
                <w:rFonts w:ascii="Lato SemiBold" w:hAnsi="Lato SemiBold" w:cs="Consolas"/>
                <w:bCs/>
                <w:lang w:val="fr-FR"/>
              </w:rPr>
              <w:t>ADMINISTRATION TRANSITOIRE                                                   DU PORT AUTONOME DE LIMBE</w:t>
            </w:r>
          </w:p>
          <w:p w14:paraId="306F433C" w14:textId="77777777" w:rsidR="00496EC2" w:rsidRPr="00222F36" w:rsidRDefault="00496EC2" w:rsidP="00397979">
            <w:pPr>
              <w:jc w:val="center"/>
              <w:rPr>
                <w:rFonts w:ascii="Lato SemiBold" w:hAnsi="Lato SemiBold" w:cs="Consolas"/>
                <w:bCs/>
                <w:lang w:val="en-CA"/>
              </w:rPr>
            </w:pPr>
            <w:r w:rsidRPr="00222F36">
              <w:rPr>
                <w:rFonts w:ascii="Lato SemiBold" w:hAnsi="Lato SemiBold"/>
                <w:bCs/>
              </w:rPr>
              <w:t>--------------------</w:t>
            </w:r>
          </w:p>
        </w:tc>
      </w:tr>
      <w:bookmarkEnd w:id="0"/>
    </w:tbl>
    <w:p w14:paraId="40DDDE2F" w14:textId="77777777" w:rsidR="00496EC2" w:rsidRPr="00496EC2" w:rsidRDefault="00496EC2" w:rsidP="00496EC2">
      <w:pPr>
        <w:rPr>
          <w:rFonts w:ascii="Calibri" w:eastAsia="Calibri" w:hAnsi="Calibri" w:cs="Times New Roman"/>
          <w:lang w:val="fr-FR"/>
        </w:rPr>
      </w:pPr>
    </w:p>
    <w:p w14:paraId="01578240" w14:textId="77777777" w:rsidR="00496EC2" w:rsidRPr="00496EC2" w:rsidRDefault="00496EC2" w:rsidP="00496EC2">
      <w:pPr>
        <w:spacing w:after="0" w:line="240" w:lineRule="auto"/>
        <w:jc w:val="both"/>
        <w:rPr>
          <w:rFonts w:ascii="Segaon Soft Medium" w:eastAsia="Times New Roman" w:hAnsi="Segaon Soft Medium" w:cs="Consolas"/>
          <w:b/>
          <w:bCs/>
          <w:lang w:val="fr-FR" w:eastAsia="fr-FR"/>
        </w:rPr>
      </w:pPr>
    </w:p>
    <w:p w14:paraId="0DE85F35" w14:textId="77777777" w:rsidR="00496EC2" w:rsidRPr="00496EC2" w:rsidRDefault="00496EC2" w:rsidP="00496EC2">
      <w:pPr>
        <w:spacing w:after="0" w:line="240" w:lineRule="auto"/>
        <w:jc w:val="both"/>
        <w:rPr>
          <w:rFonts w:ascii="Segaon Soft Medium" w:eastAsia="Times New Roman" w:hAnsi="Segaon Soft Medium" w:cs="Arial"/>
          <w:lang w:eastAsia="fr-FR"/>
        </w:rPr>
      </w:pPr>
    </w:p>
    <w:p w14:paraId="269926C2" w14:textId="77777777" w:rsidR="00496EC2" w:rsidRPr="00496EC2" w:rsidRDefault="00496EC2" w:rsidP="00496EC2">
      <w:pPr>
        <w:spacing w:after="0" w:line="240" w:lineRule="auto"/>
        <w:jc w:val="center"/>
        <w:rPr>
          <w:rFonts w:ascii="Segaon Soft Medium" w:eastAsia="Times New Roman" w:hAnsi="Segaon Soft Medium" w:cs="Consolas"/>
          <w:b/>
          <w:sz w:val="40"/>
          <w:u w:val="single"/>
          <w:lang w:val="fr-FR" w:eastAsia="fr-FR"/>
        </w:rPr>
      </w:pPr>
      <w:r w:rsidRPr="00496EC2">
        <w:rPr>
          <w:rFonts w:ascii="Segaon Soft Medium" w:eastAsia="Times New Roman" w:hAnsi="Segaon Soft Medium" w:cs="Consolas"/>
          <w:b/>
          <w:sz w:val="40"/>
          <w:u w:val="single"/>
          <w:lang w:val="fr-FR" w:eastAsia="fr-FR"/>
        </w:rPr>
        <w:t>DOSSIER D’APPEL D’OFFRES</w:t>
      </w:r>
    </w:p>
    <w:p w14:paraId="5C70A449" w14:textId="77777777" w:rsidR="00496EC2" w:rsidRPr="00496EC2" w:rsidRDefault="00496EC2" w:rsidP="00496EC2">
      <w:pPr>
        <w:spacing w:after="0" w:line="240" w:lineRule="auto"/>
        <w:jc w:val="center"/>
        <w:rPr>
          <w:rFonts w:ascii="Segaon Soft Medium" w:eastAsia="Times New Roman" w:hAnsi="Segaon Soft Medium" w:cs="Consolas"/>
          <w:b/>
          <w:sz w:val="20"/>
          <w:lang w:val="fr-FR" w:eastAsia="fr-FR"/>
        </w:rPr>
      </w:pPr>
      <w:r w:rsidRPr="00496EC2">
        <w:rPr>
          <w:rFonts w:ascii="Segaon Soft Medium" w:eastAsia="Times New Roman" w:hAnsi="Segaon Soft Medium" w:cs="Consolas"/>
          <w:b/>
          <w:sz w:val="36"/>
          <w:lang w:val="fr-FR" w:eastAsia="fr-FR"/>
        </w:rPr>
        <w:t>(DAO)</w:t>
      </w:r>
    </w:p>
    <w:p w14:paraId="685B6D1E" w14:textId="77777777" w:rsidR="00496EC2" w:rsidRPr="00496EC2" w:rsidRDefault="00496EC2" w:rsidP="00496EC2">
      <w:pPr>
        <w:spacing w:after="0" w:line="240" w:lineRule="auto"/>
        <w:rPr>
          <w:rFonts w:ascii="Segaon Soft Medium" w:eastAsia="Times New Roman" w:hAnsi="Segaon Soft Medium" w:cs="Consolas"/>
          <w:lang w:val="fr-FR" w:eastAsia="fr-FR"/>
        </w:rPr>
      </w:pPr>
    </w:p>
    <w:p w14:paraId="1676079F" w14:textId="77777777" w:rsidR="00496EC2" w:rsidRPr="00496EC2" w:rsidRDefault="00496EC2" w:rsidP="00496EC2">
      <w:pPr>
        <w:spacing w:after="0" w:line="240" w:lineRule="auto"/>
        <w:ind w:left="142"/>
        <w:jc w:val="center"/>
        <w:rPr>
          <w:rFonts w:ascii="Segaon Soft Medium" w:eastAsia="Times New Roman" w:hAnsi="Segaon Soft Medium" w:cs="Consolas"/>
          <w:b/>
          <w:bCs/>
          <w:i/>
          <w:sz w:val="24"/>
          <w:szCs w:val="24"/>
          <w:lang w:eastAsia="fr-FR"/>
        </w:rPr>
      </w:pPr>
    </w:p>
    <w:p w14:paraId="490F0B92" w14:textId="11B02CA7" w:rsidR="00496EC2" w:rsidRPr="00496EC2" w:rsidRDefault="00496EC2" w:rsidP="00496EC2">
      <w:pPr>
        <w:jc w:val="center"/>
        <w:rPr>
          <w:rFonts w:ascii="Segaon Soft Medium" w:eastAsia="Calibri" w:hAnsi="Segaon Soft Medium" w:cs="Times New Roman"/>
          <w:b/>
          <w:bCs/>
          <w:sz w:val="28"/>
          <w:szCs w:val="28"/>
          <w:lang w:val="fr-FR"/>
        </w:rPr>
      </w:pPr>
      <w:r w:rsidRPr="00496EC2">
        <w:rPr>
          <w:rFonts w:ascii="Calibri" w:eastAsia="Calibri" w:hAnsi="Calibri" w:cs="Times New Roman"/>
          <w:noProof/>
          <w:lang w:val="fr-FR"/>
        </w:rPr>
        <mc:AlternateContent>
          <mc:Choice Requires="wps">
            <w:drawing>
              <wp:anchor distT="0" distB="0" distL="114300" distR="114300" simplePos="0" relativeHeight="251659264" behindDoc="0" locked="0" layoutInCell="1" allowOverlap="1" wp14:anchorId="311C502A" wp14:editId="4A90022C">
                <wp:simplePos x="0" y="0"/>
                <wp:positionH relativeFrom="column">
                  <wp:posOffset>0</wp:posOffset>
                </wp:positionH>
                <wp:positionV relativeFrom="paragraph">
                  <wp:posOffset>19050</wp:posOffset>
                </wp:positionV>
                <wp:extent cx="6011545" cy="2100580"/>
                <wp:effectExtent l="19050" t="19050" r="27305" b="1397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2100580"/>
                        </a:xfrm>
                        <a:prstGeom prst="rect">
                          <a:avLst/>
                        </a:prstGeom>
                        <a:gradFill rotWithShape="0">
                          <a:gsLst>
                            <a:gs pos="0">
                              <a:srgbClr val="FFFFFF">
                                <a:gamma/>
                                <a:shade val="46275"/>
                                <a:invGamma/>
                              </a:srgbClr>
                            </a:gs>
                            <a:gs pos="50000">
                              <a:srgbClr val="FFFFFF"/>
                            </a:gs>
                            <a:gs pos="100000">
                              <a:srgbClr val="FFFFFF">
                                <a:gamma/>
                                <a:shade val="46275"/>
                                <a:invGamma/>
                              </a:srgbClr>
                            </a:gs>
                          </a:gsLst>
                          <a:lin ang="5400000" scaled="1"/>
                        </a:gradFill>
                        <a:ln w="38100" cmpd="dbl">
                          <a:solidFill>
                            <a:srgbClr val="000000"/>
                          </a:solidFill>
                          <a:miter lim="800000"/>
                          <a:headEnd/>
                          <a:tailEnd/>
                        </a:ln>
                      </wps:spPr>
                      <wps:txbx>
                        <w:txbxContent>
                          <w:p w14:paraId="0AFD6F17" w14:textId="77777777" w:rsidR="00496EC2" w:rsidRDefault="00496EC2" w:rsidP="00496EC2">
                            <w:pPr>
                              <w:jc w:val="center"/>
                              <w:rPr>
                                <w:rFonts w:ascii="Arial" w:hAnsi="Arial" w:cs="Arial"/>
                                <w:b/>
                                <w:bCs/>
                                <w:sz w:val="28"/>
                                <w:szCs w:val="32"/>
                              </w:rPr>
                            </w:pPr>
                          </w:p>
                          <w:p w14:paraId="379B70BD" w14:textId="77777777" w:rsidR="00496EC2" w:rsidRDefault="00496EC2" w:rsidP="00496EC2">
                            <w:pPr>
                              <w:jc w:val="center"/>
                              <w:rPr>
                                <w:rFonts w:ascii="Arial" w:hAnsi="Arial" w:cs="Arial"/>
                                <w:b/>
                                <w:bCs/>
                                <w:sz w:val="28"/>
                                <w:szCs w:val="32"/>
                              </w:rPr>
                            </w:pPr>
                          </w:p>
                          <w:p w14:paraId="6140E304" w14:textId="77777777" w:rsidR="00496EC2" w:rsidRPr="00496EC2" w:rsidRDefault="00496EC2" w:rsidP="00496EC2">
                            <w:pPr>
                              <w:widowControl w:val="0"/>
                              <w:autoSpaceDE w:val="0"/>
                              <w:autoSpaceDN w:val="0"/>
                              <w:adjustRightInd w:val="0"/>
                              <w:ind w:left="285" w:right="-20"/>
                              <w:jc w:val="center"/>
                              <w:rPr>
                                <w:rFonts w:ascii="Segaon Soft Medium" w:hAnsi="Segaon Soft Medium" w:cs="Consolas"/>
                                <w:b/>
                                <w:iCs/>
                                <w:sz w:val="28"/>
                                <w:lang w:val="fr-FR"/>
                              </w:rPr>
                            </w:pPr>
                            <w:r w:rsidRPr="00496EC2">
                              <w:rPr>
                                <w:rFonts w:ascii="Segaon Soft Medium" w:hAnsi="Segaon Soft Medium" w:cs="Consolas"/>
                                <w:b/>
                                <w:iCs/>
                                <w:sz w:val="28"/>
                                <w:lang w:val="fr-FR"/>
                              </w:rPr>
                              <w:t xml:space="preserve">APPEL D’OFFRES NATIONAL OUVERT </w:t>
                            </w:r>
                          </w:p>
                          <w:p w14:paraId="115200EC" w14:textId="77777777" w:rsidR="00496EC2" w:rsidRPr="00AF5D0F" w:rsidRDefault="00496EC2" w:rsidP="00496EC2">
                            <w:pPr>
                              <w:widowControl w:val="0"/>
                              <w:autoSpaceDE w:val="0"/>
                              <w:autoSpaceDN w:val="0"/>
                              <w:adjustRightInd w:val="0"/>
                              <w:spacing w:before="61"/>
                              <w:ind w:left="285" w:right="-20"/>
                              <w:jc w:val="center"/>
                              <w:rPr>
                                <w:rFonts w:cs="Arial"/>
                                <w:sz w:val="28"/>
                                <w:lang w:val="fr-CM"/>
                              </w:rPr>
                            </w:pPr>
                            <w:r w:rsidRPr="00AF5D0F">
                              <w:rPr>
                                <w:rFonts w:ascii="Segaon Soft Medium" w:hAnsi="Segaon Soft Medium" w:cs="Consolas"/>
                                <w:b/>
                                <w:iCs/>
                                <w:sz w:val="28"/>
                                <w:lang w:val="fr-CM"/>
                              </w:rPr>
                              <w:t>N°…………./AONO/</w:t>
                            </w:r>
                            <w:r>
                              <w:rPr>
                                <w:rFonts w:ascii="Segaon Soft Medium" w:hAnsi="Segaon Soft Medium" w:cs="Consolas"/>
                                <w:b/>
                                <w:iCs/>
                                <w:sz w:val="28"/>
                                <w:lang w:val="fr-CM"/>
                              </w:rPr>
                              <w:t>AT</w:t>
                            </w:r>
                            <w:r w:rsidRPr="00AF5D0F">
                              <w:rPr>
                                <w:rFonts w:ascii="Segaon Soft Medium" w:hAnsi="Segaon Soft Medium" w:cs="Consolas"/>
                                <w:b/>
                                <w:iCs/>
                                <w:sz w:val="28"/>
                                <w:lang w:val="fr-CM"/>
                              </w:rPr>
                              <w:t>PA</w:t>
                            </w:r>
                            <w:r>
                              <w:rPr>
                                <w:rFonts w:ascii="Segaon Soft Medium" w:hAnsi="Segaon Soft Medium" w:cs="Consolas"/>
                                <w:b/>
                                <w:iCs/>
                                <w:sz w:val="28"/>
                                <w:lang w:val="fr-CM"/>
                              </w:rPr>
                              <w:t>L</w:t>
                            </w:r>
                            <w:r w:rsidRPr="00AF5D0F">
                              <w:rPr>
                                <w:rFonts w:ascii="Segaon Soft Medium" w:hAnsi="Segaon Soft Medium" w:cs="Consolas"/>
                                <w:b/>
                                <w:iCs/>
                                <w:sz w:val="28"/>
                                <w:lang w:val="fr-CM"/>
                              </w:rPr>
                              <w:t>/CIPM/2025 DU …………………………</w:t>
                            </w:r>
                          </w:p>
                          <w:p w14:paraId="11FA29DD" w14:textId="77777777" w:rsidR="00496EC2" w:rsidRDefault="00496EC2" w:rsidP="00496EC2">
                            <w:pPr>
                              <w:pStyle w:val="Corpsdetexte"/>
                              <w:spacing w:before="120"/>
                              <w:jc w:val="center"/>
                              <w:rPr>
                                <w:rFonts w:ascii="Segaon Soft Medium" w:hAnsi="Segaon Soft Medium" w:cs="Tahoma"/>
                                <w:b/>
                                <w:color w:val="000000"/>
                              </w:rPr>
                            </w:pPr>
                            <w:r>
                              <w:rPr>
                                <w:rFonts w:ascii="Segaon Soft Medium" w:hAnsi="Segaon Soft Medium" w:cs="Tahoma"/>
                                <w:b/>
                                <w:color w:val="000000"/>
                              </w:rPr>
                              <w:t>POUR LA SOUSCRIPTION DES POLICES D’ASSURANCES</w:t>
                            </w:r>
                          </w:p>
                          <w:p w14:paraId="4524CBBE" w14:textId="77777777" w:rsidR="00496EC2" w:rsidRPr="00496EC2" w:rsidRDefault="00496EC2" w:rsidP="00496EC2">
                            <w:pPr>
                              <w:widowControl w:val="0"/>
                              <w:autoSpaceDE w:val="0"/>
                              <w:autoSpaceDN w:val="0"/>
                              <w:adjustRightInd w:val="0"/>
                              <w:ind w:left="285" w:right="-20"/>
                              <w:jc w:val="center"/>
                              <w:rPr>
                                <w:rFonts w:ascii="Arial" w:hAnsi="Arial" w:cs="Arial"/>
                                <w:b/>
                                <w:bCs/>
                                <w:lang w:val="fr-FR"/>
                              </w:rPr>
                            </w:pPr>
                            <w:r w:rsidRPr="00496EC2">
                              <w:rPr>
                                <w:rFonts w:ascii="Arial" w:hAnsi="Arial" w:cs="Arial"/>
                                <w:b/>
                                <w:bCs/>
                                <w:lang w:val="fr-FR"/>
                              </w:rPr>
                              <w:t>DE L’ADMINISTRATION TRANSITOIRE DU PORT AUTONOME DE LIMBE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C502A" id="_x0000_t202" coordsize="21600,21600" o:spt="202" path="m,l,21600r21600,l21600,xe">
                <v:stroke joinstyle="miter"/>
                <v:path gradientshapeok="t" o:connecttype="rect"/>
              </v:shapetype>
              <v:shape id="Zone de texte 3" o:spid="_x0000_s1026" type="#_x0000_t202" style="position:absolute;left:0;text-align:left;margin-left:0;margin-top:1.5pt;width:473.35pt;height:1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" fillcolor="#767676" strokeweight="3pt">
                <v:fill focus="50%" type="gradient"/>
                <v:stroke linestyle="thinThin"/>
                <v:textbox>
                  <w:txbxContent>
                    <w:p w14:paraId="0AFD6F17" w14:textId="77777777" w:rsidR="00496EC2" w:rsidRDefault="00496EC2" w:rsidP="00496EC2">
                      <w:pPr>
                        <w:jc w:val="center"/>
                        <w:rPr>
                          <w:rFonts w:ascii="Arial" w:hAnsi="Arial" w:cs="Arial"/>
                          <w:b/>
                          <w:bCs/>
                          <w:sz w:val="28"/>
                          <w:szCs w:val="32"/>
                        </w:rPr>
                      </w:pPr>
                    </w:p>
                    <w:p w14:paraId="379B70BD" w14:textId="77777777" w:rsidR="00496EC2" w:rsidRDefault="00496EC2" w:rsidP="00496EC2">
                      <w:pPr>
                        <w:jc w:val="center"/>
                        <w:rPr>
                          <w:rFonts w:ascii="Arial" w:hAnsi="Arial" w:cs="Arial"/>
                          <w:b/>
                          <w:bCs/>
                          <w:sz w:val="28"/>
                          <w:szCs w:val="32"/>
                        </w:rPr>
                      </w:pPr>
                    </w:p>
                    <w:p w14:paraId="6140E304" w14:textId="77777777" w:rsidR="00496EC2" w:rsidRPr="00496EC2" w:rsidRDefault="00496EC2" w:rsidP="00496EC2">
                      <w:pPr>
                        <w:widowControl w:val="0"/>
                        <w:autoSpaceDE w:val="0"/>
                        <w:autoSpaceDN w:val="0"/>
                        <w:adjustRightInd w:val="0"/>
                        <w:ind w:left="285" w:right="-20"/>
                        <w:jc w:val="center"/>
                        <w:rPr>
                          <w:rFonts w:ascii="Segaon Soft Medium" w:hAnsi="Segaon Soft Medium" w:cs="Consolas"/>
                          <w:b/>
                          <w:iCs/>
                          <w:sz w:val="28"/>
                          <w:lang w:val="fr-FR"/>
                        </w:rPr>
                      </w:pPr>
                      <w:r w:rsidRPr="00496EC2">
                        <w:rPr>
                          <w:rFonts w:ascii="Segaon Soft Medium" w:hAnsi="Segaon Soft Medium" w:cs="Consolas"/>
                          <w:b/>
                          <w:iCs/>
                          <w:sz w:val="28"/>
                          <w:lang w:val="fr-FR"/>
                        </w:rPr>
                        <w:t xml:space="preserve">APPEL D’OFFRES NATIONAL OUVERT </w:t>
                      </w:r>
                    </w:p>
                    <w:p w14:paraId="115200EC" w14:textId="77777777" w:rsidR="00496EC2" w:rsidRPr="00AF5D0F" w:rsidRDefault="00496EC2" w:rsidP="00496EC2">
                      <w:pPr>
                        <w:widowControl w:val="0"/>
                        <w:autoSpaceDE w:val="0"/>
                        <w:autoSpaceDN w:val="0"/>
                        <w:adjustRightInd w:val="0"/>
                        <w:spacing w:before="61"/>
                        <w:ind w:left="285" w:right="-20"/>
                        <w:jc w:val="center"/>
                        <w:rPr>
                          <w:rFonts w:cs="Arial"/>
                          <w:sz w:val="28"/>
                          <w:lang w:val="fr-CM"/>
                        </w:rPr>
                      </w:pPr>
                      <w:r w:rsidRPr="00AF5D0F">
                        <w:rPr>
                          <w:rFonts w:ascii="Segaon Soft Medium" w:hAnsi="Segaon Soft Medium" w:cs="Consolas"/>
                          <w:b/>
                          <w:iCs/>
                          <w:sz w:val="28"/>
                          <w:lang w:val="fr-CM"/>
                        </w:rPr>
                        <w:t>N°…………./AONO/</w:t>
                      </w:r>
                      <w:r>
                        <w:rPr>
                          <w:rFonts w:ascii="Segaon Soft Medium" w:hAnsi="Segaon Soft Medium" w:cs="Consolas"/>
                          <w:b/>
                          <w:iCs/>
                          <w:sz w:val="28"/>
                          <w:lang w:val="fr-CM"/>
                        </w:rPr>
                        <w:t>AT</w:t>
                      </w:r>
                      <w:r w:rsidRPr="00AF5D0F">
                        <w:rPr>
                          <w:rFonts w:ascii="Segaon Soft Medium" w:hAnsi="Segaon Soft Medium" w:cs="Consolas"/>
                          <w:b/>
                          <w:iCs/>
                          <w:sz w:val="28"/>
                          <w:lang w:val="fr-CM"/>
                        </w:rPr>
                        <w:t>PA</w:t>
                      </w:r>
                      <w:r>
                        <w:rPr>
                          <w:rFonts w:ascii="Segaon Soft Medium" w:hAnsi="Segaon Soft Medium" w:cs="Consolas"/>
                          <w:b/>
                          <w:iCs/>
                          <w:sz w:val="28"/>
                          <w:lang w:val="fr-CM"/>
                        </w:rPr>
                        <w:t>L</w:t>
                      </w:r>
                      <w:r w:rsidRPr="00AF5D0F">
                        <w:rPr>
                          <w:rFonts w:ascii="Segaon Soft Medium" w:hAnsi="Segaon Soft Medium" w:cs="Consolas"/>
                          <w:b/>
                          <w:iCs/>
                          <w:sz w:val="28"/>
                          <w:lang w:val="fr-CM"/>
                        </w:rPr>
                        <w:t>/CIPM/2025 DU …………………………</w:t>
                      </w:r>
                    </w:p>
                    <w:p w14:paraId="11FA29DD" w14:textId="77777777" w:rsidR="00496EC2" w:rsidRDefault="00496EC2" w:rsidP="00496EC2">
                      <w:pPr>
                        <w:pStyle w:val="Corpsdetexte"/>
                        <w:spacing w:before="120"/>
                        <w:jc w:val="center"/>
                        <w:rPr>
                          <w:rFonts w:ascii="Segaon Soft Medium" w:hAnsi="Segaon Soft Medium" w:cs="Tahoma"/>
                          <w:b/>
                          <w:color w:val="000000"/>
                        </w:rPr>
                      </w:pPr>
                      <w:r>
                        <w:rPr>
                          <w:rFonts w:ascii="Segaon Soft Medium" w:hAnsi="Segaon Soft Medium" w:cs="Tahoma"/>
                          <w:b/>
                          <w:color w:val="000000"/>
                        </w:rPr>
                        <w:t>POUR LA SOUSCRIPTION DES POLICES D’ASSURANCES</w:t>
                      </w:r>
                    </w:p>
                    <w:p w14:paraId="4524CBBE" w14:textId="77777777" w:rsidR="00496EC2" w:rsidRPr="00496EC2" w:rsidRDefault="00496EC2" w:rsidP="00496EC2">
                      <w:pPr>
                        <w:widowControl w:val="0"/>
                        <w:autoSpaceDE w:val="0"/>
                        <w:autoSpaceDN w:val="0"/>
                        <w:adjustRightInd w:val="0"/>
                        <w:ind w:left="285" w:right="-20"/>
                        <w:jc w:val="center"/>
                        <w:rPr>
                          <w:rFonts w:ascii="Arial" w:hAnsi="Arial" w:cs="Arial"/>
                          <w:b/>
                          <w:bCs/>
                          <w:lang w:val="fr-FR"/>
                        </w:rPr>
                      </w:pPr>
                      <w:r w:rsidRPr="00496EC2">
                        <w:rPr>
                          <w:rFonts w:ascii="Arial" w:hAnsi="Arial" w:cs="Arial"/>
                          <w:b/>
                          <w:bCs/>
                          <w:lang w:val="fr-FR"/>
                        </w:rPr>
                        <w:t>DE L’ADMINISTRATION TRANSITOIRE DU PORT AUTONOME DE LIMBE</w:t>
                      </w:r>
                    </w:p>
                  </w:txbxContent>
                </v:textbox>
              </v:shape>
            </w:pict>
          </mc:Fallback>
        </mc:AlternateContent>
      </w:r>
    </w:p>
    <w:p w14:paraId="613BAB57" w14:textId="77777777" w:rsidR="00496EC2" w:rsidRPr="00496EC2" w:rsidRDefault="00496EC2" w:rsidP="00496EC2">
      <w:pPr>
        <w:tabs>
          <w:tab w:val="left" w:pos="1875"/>
        </w:tabs>
        <w:spacing w:after="0" w:line="240" w:lineRule="auto"/>
        <w:rPr>
          <w:rFonts w:ascii="Segaon Soft Medium" w:eastAsia="Times New Roman" w:hAnsi="Segaon Soft Medium" w:cs="Consolas"/>
          <w:b/>
          <w:bCs/>
          <w:sz w:val="24"/>
          <w:szCs w:val="28"/>
          <w:lang w:val="fr-FR" w:eastAsia="fr-FR"/>
        </w:rPr>
      </w:pPr>
    </w:p>
    <w:p w14:paraId="49291780" w14:textId="77777777" w:rsidR="00496EC2" w:rsidRPr="00496EC2" w:rsidRDefault="00496EC2" w:rsidP="00496EC2">
      <w:pPr>
        <w:tabs>
          <w:tab w:val="left" w:pos="1875"/>
        </w:tabs>
        <w:spacing w:after="0" w:line="240" w:lineRule="auto"/>
        <w:rPr>
          <w:rFonts w:ascii="Segaon Soft Medium" w:eastAsia="Times New Roman" w:hAnsi="Segaon Soft Medium" w:cs="Consolas"/>
          <w:b/>
          <w:bCs/>
          <w:sz w:val="24"/>
          <w:szCs w:val="28"/>
          <w:lang w:val="fr-FR" w:eastAsia="fr-FR"/>
        </w:rPr>
      </w:pPr>
    </w:p>
    <w:p w14:paraId="48775CBF" w14:textId="77777777" w:rsidR="00496EC2" w:rsidRPr="00496EC2" w:rsidRDefault="00496EC2" w:rsidP="00496EC2">
      <w:pPr>
        <w:tabs>
          <w:tab w:val="left" w:pos="1875"/>
        </w:tabs>
        <w:spacing w:after="0" w:line="240" w:lineRule="auto"/>
        <w:jc w:val="center"/>
        <w:rPr>
          <w:rFonts w:ascii="Segaon Soft Medium" w:eastAsia="Times New Roman" w:hAnsi="Segaon Soft Medium" w:cs="Consolas"/>
          <w:b/>
          <w:bCs/>
          <w:sz w:val="24"/>
          <w:szCs w:val="24"/>
          <w:lang w:val="fr-FR" w:eastAsia="fr-FR"/>
        </w:rPr>
      </w:pPr>
      <w:r w:rsidRPr="00496EC2">
        <w:rPr>
          <w:rFonts w:ascii="Segaon Soft Medium" w:eastAsia="Times New Roman" w:hAnsi="Segaon Soft Medium" w:cs="Consolas"/>
          <w:b/>
          <w:bCs/>
          <w:sz w:val="24"/>
          <w:szCs w:val="24"/>
          <w:lang w:val="fr-FR" w:eastAsia="fr-FR"/>
        </w:rPr>
        <w:t>MAÎTRE D’OUVRAGE : DIRECTEUR GÉNÉRAL DU PORT AUTONOME DE DOUALA</w:t>
      </w:r>
    </w:p>
    <w:p w14:paraId="262DDDA9" w14:textId="77777777" w:rsidR="00496EC2" w:rsidRPr="00496EC2" w:rsidRDefault="00496EC2" w:rsidP="00496EC2">
      <w:pPr>
        <w:tabs>
          <w:tab w:val="left" w:pos="1875"/>
        </w:tabs>
        <w:spacing w:after="0" w:line="240" w:lineRule="auto"/>
        <w:jc w:val="center"/>
        <w:rPr>
          <w:rFonts w:ascii="Segaon Soft Medium" w:eastAsia="Times New Roman" w:hAnsi="Segaon Soft Medium" w:cs="Consolas"/>
          <w:b/>
          <w:bCs/>
          <w:sz w:val="24"/>
          <w:szCs w:val="24"/>
          <w:lang w:val="fr-FR" w:eastAsia="fr-FR"/>
        </w:rPr>
      </w:pPr>
    </w:p>
    <w:p w14:paraId="489D60CE" w14:textId="77777777" w:rsidR="00496EC2" w:rsidRPr="00496EC2" w:rsidRDefault="00496EC2" w:rsidP="00496EC2">
      <w:pPr>
        <w:tabs>
          <w:tab w:val="left" w:pos="1875"/>
        </w:tabs>
        <w:spacing w:after="0" w:line="240" w:lineRule="auto"/>
        <w:jc w:val="center"/>
        <w:rPr>
          <w:rFonts w:ascii="Segaon Soft Medium" w:eastAsia="Times New Roman" w:hAnsi="Segaon Soft Medium" w:cs="Consolas"/>
          <w:b/>
          <w:bCs/>
          <w:sz w:val="28"/>
          <w:szCs w:val="24"/>
          <w:lang w:val="fr-FR" w:eastAsia="fr-FR"/>
        </w:rPr>
      </w:pPr>
    </w:p>
    <w:p w14:paraId="58979274" w14:textId="77777777" w:rsidR="00496EC2" w:rsidRPr="00496EC2" w:rsidRDefault="00496EC2" w:rsidP="00496EC2">
      <w:pPr>
        <w:tabs>
          <w:tab w:val="left" w:pos="1875"/>
        </w:tabs>
        <w:spacing w:after="0" w:line="240" w:lineRule="auto"/>
        <w:jc w:val="center"/>
        <w:rPr>
          <w:rFonts w:ascii="Segaon Soft Medium" w:eastAsia="Times New Roman" w:hAnsi="Segaon Soft Medium" w:cs="Consolas"/>
          <w:b/>
          <w:bCs/>
          <w:sz w:val="28"/>
          <w:szCs w:val="24"/>
          <w:lang w:val="fr-FR" w:eastAsia="fr-FR"/>
        </w:rPr>
      </w:pPr>
    </w:p>
    <w:p w14:paraId="49DA6141" w14:textId="77777777" w:rsidR="00496EC2" w:rsidRPr="00496EC2" w:rsidRDefault="00496EC2" w:rsidP="00496EC2">
      <w:pPr>
        <w:widowControl w:val="0"/>
        <w:tabs>
          <w:tab w:val="left" w:pos="3000"/>
        </w:tabs>
        <w:spacing w:after="0" w:line="240" w:lineRule="auto"/>
        <w:ind w:right="-306" w:hanging="453"/>
        <w:jc w:val="center"/>
        <w:rPr>
          <w:rFonts w:ascii="Segaon Soft Medium" w:eastAsia="Times New Roman" w:hAnsi="Segaon Soft Medium" w:cs="Consolas"/>
          <w:b/>
          <w:bCs/>
          <w:sz w:val="24"/>
          <w:szCs w:val="24"/>
          <w:lang w:val="fr-FR" w:eastAsia="fr-FR"/>
        </w:rPr>
      </w:pPr>
      <w:r w:rsidRPr="00496EC2">
        <w:rPr>
          <w:rFonts w:ascii="Segaon Soft Medium" w:eastAsia="Times New Roman" w:hAnsi="Segaon Soft Medium" w:cs="Consolas"/>
          <w:b/>
          <w:bCs/>
          <w:sz w:val="24"/>
          <w:szCs w:val="24"/>
          <w:lang w:val="fr-FR" w:eastAsia="fr-FR"/>
        </w:rPr>
        <w:t>FINANCEMENT : BUDGET PAD, Exercices 2025 et suivant</w:t>
      </w:r>
    </w:p>
    <w:p w14:paraId="59D1D0C8" w14:textId="77777777" w:rsidR="00496EC2" w:rsidRPr="00496EC2" w:rsidRDefault="00496EC2" w:rsidP="00496EC2">
      <w:pPr>
        <w:widowControl w:val="0"/>
        <w:tabs>
          <w:tab w:val="left" w:pos="3000"/>
        </w:tabs>
        <w:spacing w:after="0" w:line="240" w:lineRule="auto"/>
        <w:ind w:right="-306" w:hanging="453"/>
        <w:jc w:val="center"/>
        <w:rPr>
          <w:rFonts w:ascii="Segaon Soft Medium" w:eastAsia="Times New Roman" w:hAnsi="Segaon Soft Medium" w:cs="Consolas"/>
          <w:b/>
          <w:bCs/>
          <w:sz w:val="24"/>
          <w:szCs w:val="24"/>
          <w:lang w:val="fr-FR" w:eastAsia="fr-FR"/>
        </w:rPr>
      </w:pPr>
    </w:p>
    <w:p w14:paraId="61435E26" w14:textId="77777777" w:rsidR="00496EC2" w:rsidRPr="00496EC2" w:rsidRDefault="00496EC2" w:rsidP="00496EC2">
      <w:pPr>
        <w:widowControl w:val="0"/>
        <w:tabs>
          <w:tab w:val="left" w:pos="3000"/>
        </w:tabs>
        <w:spacing w:after="0" w:line="240" w:lineRule="auto"/>
        <w:ind w:right="-306" w:hanging="453"/>
        <w:jc w:val="center"/>
        <w:rPr>
          <w:rFonts w:ascii="Segaon Soft Medium" w:eastAsia="Times New Roman" w:hAnsi="Segaon Soft Medium" w:cs="Consolas"/>
          <w:color w:val="000000"/>
          <w:spacing w:val="7"/>
          <w:lang w:val="fr-FR" w:eastAsia="fr-FR"/>
        </w:rPr>
      </w:pPr>
      <w:r w:rsidRPr="00496EC2">
        <w:rPr>
          <w:rFonts w:ascii="Segaon Soft Medium" w:eastAsia="Times New Roman" w:hAnsi="Segaon Soft Medium" w:cs="Consolas"/>
          <w:b/>
          <w:bCs/>
          <w:sz w:val="24"/>
          <w:szCs w:val="24"/>
          <w:lang w:val="fr-FR" w:eastAsia="fr-FR"/>
        </w:rPr>
        <w:t xml:space="preserve">Tâche : </w:t>
      </w:r>
      <w:r w:rsidRPr="00496EC2">
        <w:rPr>
          <w:rFonts w:ascii="Segaon Soft Medium" w:eastAsia="Times New Roman" w:hAnsi="Segaon Soft Medium" w:cs="Consolas"/>
          <w:b/>
          <w:bCs/>
          <w:sz w:val="24"/>
          <w:szCs w:val="24"/>
          <w:highlight w:val="yellow"/>
          <w:lang w:val="fr-FR" w:eastAsia="fr-FR"/>
        </w:rPr>
        <w:t>2403035</w:t>
      </w:r>
    </w:p>
    <w:p w14:paraId="707FBB4F" w14:textId="77777777" w:rsidR="00496EC2" w:rsidRPr="00496EC2" w:rsidRDefault="00496EC2" w:rsidP="00496EC2">
      <w:pPr>
        <w:tabs>
          <w:tab w:val="left" w:pos="1875"/>
        </w:tabs>
        <w:spacing w:after="0" w:line="240" w:lineRule="auto"/>
        <w:rPr>
          <w:rFonts w:ascii="Segaon Soft Medium" w:eastAsia="Times New Roman" w:hAnsi="Segaon Soft Medium" w:cs="Consolas"/>
          <w:b/>
          <w:bCs/>
          <w:sz w:val="24"/>
          <w:szCs w:val="24"/>
          <w:lang w:val="fr-FR" w:eastAsia="fr-FR"/>
        </w:rPr>
      </w:pPr>
    </w:p>
    <w:p w14:paraId="6F41A7ED" w14:textId="77777777" w:rsidR="00496EC2" w:rsidRPr="00496EC2" w:rsidRDefault="00496EC2" w:rsidP="00496EC2">
      <w:pPr>
        <w:spacing w:after="0" w:line="240" w:lineRule="auto"/>
        <w:jc w:val="right"/>
        <w:rPr>
          <w:rFonts w:ascii="Segaon Soft Medium" w:eastAsia="Times New Roman" w:hAnsi="Segaon Soft Medium" w:cs="Consolas"/>
          <w:b/>
          <w:bCs/>
          <w:lang w:val="fr-FR" w:eastAsia="fr-FR"/>
        </w:rPr>
      </w:pPr>
    </w:p>
    <w:p w14:paraId="44D43465" w14:textId="77777777" w:rsidR="00496EC2" w:rsidRPr="00496EC2" w:rsidRDefault="00496EC2" w:rsidP="00496EC2">
      <w:pPr>
        <w:spacing w:after="0" w:line="240" w:lineRule="auto"/>
        <w:jc w:val="right"/>
        <w:rPr>
          <w:rFonts w:ascii="Segaon Soft Medium" w:eastAsia="Times New Roman" w:hAnsi="Segaon Soft Medium" w:cs="Consolas"/>
          <w:b/>
          <w:bCs/>
          <w:lang w:val="fr-FR" w:eastAsia="fr-FR"/>
        </w:rPr>
      </w:pPr>
    </w:p>
    <w:p w14:paraId="5A4907C8" w14:textId="77777777" w:rsidR="00496EC2" w:rsidRPr="00496EC2" w:rsidRDefault="00496EC2" w:rsidP="00496EC2">
      <w:pPr>
        <w:spacing w:after="0" w:line="240" w:lineRule="auto"/>
        <w:rPr>
          <w:rFonts w:ascii="Segaon Soft Medium" w:eastAsia="Times New Roman" w:hAnsi="Segaon Soft Medium" w:cs="Consolas"/>
          <w:b/>
          <w:bCs/>
          <w:lang w:val="fr-FR" w:eastAsia="fr-FR"/>
        </w:rPr>
      </w:pPr>
    </w:p>
    <w:p w14:paraId="3EBC6CDB" w14:textId="77777777" w:rsidR="00496EC2" w:rsidRPr="00496EC2" w:rsidRDefault="00496EC2" w:rsidP="00496EC2">
      <w:pPr>
        <w:tabs>
          <w:tab w:val="left" w:pos="1875"/>
        </w:tabs>
        <w:spacing w:after="0" w:line="240" w:lineRule="auto"/>
        <w:rPr>
          <w:rFonts w:ascii="Segaon Soft Medium" w:eastAsia="Times New Roman" w:hAnsi="Segaon Soft Medium" w:cs="Consolas"/>
          <w:b/>
          <w:bCs/>
          <w:sz w:val="24"/>
          <w:szCs w:val="24"/>
          <w:lang w:val="fr-FR" w:eastAsia="fr-FR"/>
        </w:rPr>
      </w:pPr>
      <w:r w:rsidRPr="00496EC2">
        <w:rPr>
          <w:rFonts w:ascii="Segaon Soft Medium" w:eastAsia="Times New Roman" w:hAnsi="Segaon Soft Medium" w:cs="Consolas"/>
          <w:b/>
          <w:bCs/>
          <w:sz w:val="24"/>
          <w:szCs w:val="24"/>
          <w:lang w:val="fr-FR" w:eastAsia="fr-FR"/>
        </w:rPr>
        <w:t xml:space="preserve">      </w:t>
      </w:r>
      <w:r w:rsidRPr="00496EC2">
        <w:rPr>
          <w:rFonts w:ascii="Segaon Soft Medium" w:eastAsia="Times New Roman" w:hAnsi="Segaon Soft Medium" w:cs="Consolas"/>
          <w:b/>
          <w:bCs/>
          <w:sz w:val="24"/>
          <w:szCs w:val="24"/>
          <w:u w:val="single"/>
          <w:lang w:val="fr-FR" w:eastAsia="fr-FR"/>
        </w:rPr>
        <w:t>MAÎTRE D’OUVRAGE</w:t>
      </w:r>
      <w:r w:rsidRPr="00496EC2">
        <w:rPr>
          <w:rFonts w:ascii="Segaon Soft Medium" w:eastAsia="Times New Roman" w:hAnsi="Segaon Soft Medium" w:cs="Consolas"/>
          <w:b/>
          <w:bCs/>
          <w:sz w:val="24"/>
          <w:szCs w:val="24"/>
          <w:lang w:val="fr-FR" w:eastAsia="fr-FR"/>
        </w:rPr>
        <w:t xml:space="preserve"> : DIRECTEUR GENERAL DU PORT AUTONOME DE DOUALA</w:t>
      </w:r>
    </w:p>
    <w:p w14:paraId="5DA8E84C" w14:textId="124BBAE2" w:rsidR="00496EC2" w:rsidRPr="00496EC2" w:rsidRDefault="00496EC2" w:rsidP="00496EC2">
      <w:pPr>
        <w:tabs>
          <w:tab w:val="left" w:pos="1875"/>
        </w:tabs>
        <w:spacing w:after="0" w:line="240" w:lineRule="auto"/>
        <w:ind w:left="3240" w:hanging="3240"/>
        <w:rPr>
          <w:rFonts w:ascii="Segaon Soft Medium" w:eastAsia="Times New Roman" w:hAnsi="Segaon Soft Medium" w:cs="Consolas"/>
          <w:b/>
          <w:bCs/>
          <w:sz w:val="24"/>
          <w:szCs w:val="24"/>
          <w:lang w:val="fr-FR" w:eastAsia="fr-FR"/>
        </w:rPr>
      </w:pPr>
      <w:r w:rsidRPr="00496EC2">
        <w:rPr>
          <w:rFonts w:ascii="Segaon Soft Medium" w:eastAsia="Times New Roman" w:hAnsi="Segaon Soft Medium" w:cs="Consolas"/>
          <w:b/>
          <w:bCs/>
          <w:sz w:val="24"/>
          <w:szCs w:val="24"/>
          <w:lang w:val="fr-FR" w:eastAsia="fr-FR"/>
        </w:rPr>
        <w:t xml:space="preserve">      MAITRE D’OUVRAGE DELEGUE : DIRECTEUR DELEGUE DE L’ADMINISTRATION </w:t>
      </w:r>
      <w:r>
        <w:rPr>
          <w:rFonts w:ascii="Segaon Soft Medium" w:eastAsia="Times New Roman" w:hAnsi="Segaon Soft Medium" w:cs="Consolas"/>
          <w:b/>
          <w:bCs/>
          <w:sz w:val="24"/>
          <w:szCs w:val="24"/>
          <w:lang w:val="fr-FR" w:eastAsia="fr-FR"/>
        </w:rPr>
        <w:t xml:space="preserve">     </w:t>
      </w:r>
      <w:r w:rsidRPr="00496EC2">
        <w:rPr>
          <w:rFonts w:ascii="Segaon Soft Medium" w:eastAsia="Times New Roman" w:hAnsi="Segaon Soft Medium" w:cs="Consolas"/>
          <w:b/>
          <w:bCs/>
          <w:sz w:val="24"/>
          <w:szCs w:val="24"/>
          <w:lang w:val="fr-FR" w:eastAsia="fr-FR"/>
        </w:rPr>
        <w:t>TRANSITOIRE DU PORT    AUTONOME DE LIMBE</w:t>
      </w:r>
    </w:p>
    <w:p w14:paraId="33E4842D" w14:textId="77777777" w:rsidR="00496EC2" w:rsidRPr="00496EC2" w:rsidRDefault="00496EC2" w:rsidP="00496EC2">
      <w:pPr>
        <w:tabs>
          <w:tab w:val="left" w:pos="1875"/>
        </w:tabs>
        <w:spacing w:after="0" w:line="240" w:lineRule="auto"/>
        <w:jc w:val="center"/>
        <w:rPr>
          <w:rFonts w:ascii="Segaon Soft Medium" w:eastAsia="Times New Roman" w:hAnsi="Segaon Soft Medium" w:cs="Consolas"/>
          <w:b/>
          <w:bCs/>
          <w:sz w:val="24"/>
          <w:szCs w:val="24"/>
          <w:lang w:val="fr-FR" w:eastAsia="fr-FR"/>
        </w:rPr>
      </w:pPr>
    </w:p>
    <w:p w14:paraId="60AF80A5" w14:textId="77777777" w:rsidR="00496EC2" w:rsidRPr="00496EC2" w:rsidRDefault="00496EC2" w:rsidP="00496EC2">
      <w:pPr>
        <w:widowControl w:val="0"/>
        <w:tabs>
          <w:tab w:val="left" w:pos="3000"/>
        </w:tabs>
        <w:spacing w:after="0" w:line="240" w:lineRule="auto"/>
        <w:ind w:right="-306" w:hanging="453"/>
        <w:rPr>
          <w:rFonts w:ascii="Segaon Soft Medium" w:eastAsia="Times New Roman" w:hAnsi="Segaon Soft Medium" w:cs="Consolas"/>
          <w:b/>
          <w:bCs/>
          <w:sz w:val="24"/>
          <w:szCs w:val="24"/>
          <w:lang w:val="fr-FR" w:eastAsia="fr-FR"/>
        </w:rPr>
      </w:pPr>
      <w:r w:rsidRPr="00496EC2">
        <w:rPr>
          <w:rFonts w:ascii="Segaon Soft Medium" w:eastAsia="Times New Roman" w:hAnsi="Segaon Soft Medium" w:cs="Consolas"/>
          <w:b/>
          <w:bCs/>
          <w:sz w:val="24"/>
          <w:szCs w:val="24"/>
          <w:lang w:val="fr-FR" w:eastAsia="fr-FR"/>
        </w:rPr>
        <w:t xml:space="preserve">              </w:t>
      </w:r>
      <w:r w:rsidRPr="00496EC2">
        <w:rPr>
          <w:rFonts w:ascii="Segaon Soft Medium" w:eastAsia="Times New Roman" w:hAnsi="Segaon Soft Medium" w:cs="Consolas"/>
          <w:b/>
          <w:bCs/>
          <w:sz w:val="24"/>
          <w:szCs w:val="24"/>
          <w:u w:val="single"/>
          <w:lang w:val="fr-FR" w:eastAsia="fr-FR"/>
        </w:rPr>
        <w:t>FINANCEMENT</w:t>
      </w:r>
      <w:r w:rsidRPr="00496EC2">
        <w:rPr>
          <w:rFonts w:ascii="Segaon Soft Medium" w:eastAsia="Times New Roman" w:hAnsi="Segaon Soft Medium" w:cs="Consolas"/>
          <w:b/>
          <w:bCs/>
          <w:sz w:val="24"/>
          <w:szCs w:val="24"/>
          <w:lang w:val="fr-FR" w:eastAsia="fr-FR"/>
        </w:rPr>
        <w:t xml:space="preserve"> : BUDGET ATPAL </w:t>
      </w:r>
    </w:p>
    <w:p w14:paraId="47E73306" w14:textId="77777777" w:rsidR="00496EC2" w:rsidRPr="00496EC2" w:rsidRDefault="00496EC2" w:rsidP="00496EC2">
      <w:pPr>
        <w:widowControl w:val="0"/>
        <w:tabs>
          <w:tab w:val="left" w:pos="3000"/>
        </w:tabs>
        <w:spacing w:after="0" w:line="240" w:lineRule="auto"/>
        <w:ind w:right="-306" w:hanging="453"/>
        <w:rPr>
          <w:rFonts w:ascii="Segaon Soft Medium" w:eastAsia="Times New Roman" w:hAnsi="Segaon Soft Medium" w:cs="Consolas"/>
          <w:b/>
          <w:bCs/>
          <w:sz w:val="24"/>
          <w:szCs w:val="24"/>
          <w:lang w:val="fr-FR" w:eastAsia="fr-FR"/>
        </w:rPr>
      </w:pPr>
    </w:p>
    <w:p w14:paraId="0B9D5B67" w14:textId="77777777" w:rsidR="00496EC2" w:rsidRPr="00496EC2" w:rsidRDefault="00496EC2" w:rsidP="00496EC2">
      <w:pPr>
        <w:widowControl w:val="0"/>
        <w:tabs>
          <w:tab w:val="left" w:pos="3000"/>
        </w:tabs>
        <w:spacing w:after="0" w:line="240" w:lineRule="auto"/>
        <w:ind w:right="-306" w:hanging="453"/>
        <w:rPr>
          <w:rFonts w:ascii="Segaon Soft Medium" w:eastAsia="Times New Roman" w:hAnsi="Segaon Soft Medium" w:cs="Consolas"/>
          <w:b/>
          <w:bCs/>
          <w:sz w:val="24"/>
          <w:szCs w:val="24"/>
          <w:lang w:val="fr-FR" w:eastAsia="fr-FR"/>
        </w:rPr>
      </w:pPr>
      <w:r w:rsidRPr="00496EC2">
        <w:rPr>
          <w:rFonts w:ascii="Segaon Soft Medium" w:eastAsia="Times New Roman" w:hAnsi="Segaon Soft Medium" w:cs="Consolas"/>
          <w:b/>
          <w:bCs/>
          <w:sz w:val="24"/>
          <w:szCs w:val="24"/>
          <w:lang w:val="fr-FR" w:eastAsia="fr-FR"/>
        </w:rPr>
        <w:t xml:space="preserve">              </w:t>
      </w:r>
      <w:r w:rsidRPr="00496EC2">
        <w:rPr>
          <w:rFonts w:ascii="Segaon Soft Medium" w:eastAsia="Times New Roman" w:hAnsi="Segaon Soft Medium" w:cs="Consolas"/>
          <w:b/>
          <w:bCs/>
          <w:sz w:val="24"/>
          <w:szCs w:val="24"/>
          <w:u w:val="single"/>
          <w:lang w:val="fr-FR" w:eastAsia="fr-FR"/>
        </w:rPr>
        <w:t>EXERCICES</w:t>
      </w:r>
      <w:r w:rsidRPr="00496EC2">
        <w:rPr>
          <w:rFonts w:ascii="Segaon Soft Medium" w:eastAsia="Times New Roman" w:hAnsi="Segaon Soft Medium" w:cs="Consolas"/>
          <w:b/>
          <w:bCs/>
          <w:sz w:val="24"/>
          <w:szCs w:val="24"/>
          <w:lang w:val="fr-FR" w:eastAsia="fr-FR"/>
        </w:rPr>
        <w:t> : 2026 et suivants</w:t>
      </w:r>
    </w:p>
    <w:p w14:paraId="2EC83950" w14:textId="77777777" w:rsidR="00496EC2" w:rsidRPr="00496EC2" w:rsidRDefault="00496EC2" w:rsidP="00496EC2">
      <w:pPr>
        <w:widowControl w:val="0"/>
        <w:tabs>
          <w:tab w:val="left" w:pos="3000"/>
        </w:tabs>
        <w:spacing w:after="0" w:line="240" w:lineRule="auto"/>
        <w:ind w:right="-306" w:hanging="453"/>
        <w:jc w:val="center"/>
        <w:rPr>
          <w:rFonts w:ascii="Segaon Soft Medium" w:eastAsia="Times New Roman" w:hAnsi="Segaon Soft Medium" w:cs="Consolas"/>
          <w:b/>
          <w:bCs/>
          <w:sz w:val="24"/>
          <w:szCs w:val="24"/>
          <w:lang w:val="fr-FR" w:eastAsia="fr-FR"/>
        </w:rPr>
      </w:pPr>
    </w:p>
    <w:p w14:paraId="524B830F" w14:textId="77777777" w:rsidR="00496EC2" w:rsidRPr="00496EC2" w:rsidRDefault="00496EC2" w:rsidP="00496EC2">
      <w:pPr>
        <w:widowControl w:val="0"/>
        <w:tabs>
          <w:tab w:val="left" w:pos="3000"/>
        </w:tabs>
        <w:spacing w:after="0" w:line="240" w:lineRule="auto"/>
        <w:ind w:right="-306" w:hanging="453"/>
        <w:rPr>
          <w:rFonts w:ascii="Segaon Soft Medium" w:eastAsia="Times New Roman" w:hAnsi="Segaon Soft Medium" w:cs="Consolas"/>
          <w:color w:val="000000"/>
          <w:spacing w:val="7"/>
          <w:lang w:val="fr-FR" w:eastAsia="fr-FR"/>
        </w:rPr>
      </w:pPr>
      <w:r w:rsidRPr="00496EC2">
        <w:rPr>
          <w:rFonts w:ascii="Segaon Soft Medium" w:eastAsia="Times New Roman" w:hAnsi="Segaon Soft Medium" w:cs="Consolas"/>
          <w:b/>
          <w:bCs/>
          <w:sz w:val="24"/>
          <w:szCs w:val="24"/>
          <w:lang w:val="fr-FR" w:eastAsia="fr-FR"/>
        </w:rPr>
        <w:t xml:space="preserve">              </w:t>
      </w:r>
      <w:r w:rsidRPr="00496EC2">
        <w:rPr>
          <w:rFonts w:ascii="Segaon Soft Medium" w:eastAsia="Times New Roman" w:hAnsi="Segaon Soft Medium" w:cs="Consolas"/>
          <w:b/>
          <w:bCs/>
          <w:sz w:val="24"/>
          <w:szCs w:val="24"/>
          <w:u w:val="single"/>
          <w:lang w:val="fr-FR" w:eastAsia="fr-FR"/>
        </w:rPr>
        <w:t>TÂCHE</w:t>
      </w:r>
      <w:r w:rsidRPr="00496EC2">
        <w:rPr>
          <w:rFonts w:ascii="Segaon Soft Medium" w:eastAsia="Times New Roman" w:hAnsi="Segaon Soft Medium" w:cs="Consolas"/>
          <w:b/>
          <w:bCs/>
          <w:sz w:val="24"/>
          <w:szCs w:val="24"/>
          <w:lang w:val="fr-FR" w:eastAsia="fr-FR"/>
        </w:rPr>
        <w:t xml:space="preserve"> : 3205004</w:t>
      </w:r>
    </w:p>
    <w:p w14:paraId="35EFBDDA" w14:textId="77777777" w:rsidR="00496EC2" w:rsidRPr="00496EC2" w:rsidRDefault="00496EC2" w:rsidP="00496EC2">
      <w:pPr>
        <w:spacing w:after="0" w:line="240" w:lineRule="auto"/>
        <w:rPr>
          <w:rFonts w:ascii="Segaon Soft Medium" w:eastAsia="Times New Roman" w:hAnsi="Segaon Soft Medium" w:cs="Consolas"/>
          <w:b/>
          <w:bCs/>
          <w:lang w:val="fr-FR" w:eastAsia="fr-FR"/>
        </w:rPr>
      </w:pPr>
    </w:p>
    <w:p w14:paraId="49532125" w14:textId="77777777" w:rsidR="00496EC2" w:rsidRPr="00496EC2" w:rsidRDefault="00496EC2" w:rsidP="00496EC2">
      <w:pPr>
        <w:spacing w:after="0" w:line="240" w:lineRule="auto"/>
        <w:jc w:val="right"/>
        <w:rPr>
          <w:rFonts w:ascii="Segaon Soft Medium" w:eastAsia="Times New Roman" w:hAnsi="Segaon Soft Medium" w:cs="Consolas"/>
          <w:b/>
          <w:bCs/>
          <w:lang w:val="fr-FR" w:eastAsia="fr-FR"/>
        </w:rPr>
      </w:pPr>
    </w:p>
    <w:p w14:paraId="152B7730" w14:textId="77777777" w:rsidR="00496EC2" w:rsidRPr="00496EC2" w:rsidRDefault="00496EC2" w:rsidP="00496EC2">
      <w:pPr>
        <w:spacing w:after="0" w:line="240" w:lineRule="auto"/>
        <w:rPr>
          <w:rFonts w:ascii="Segaon Soft Medium" w:eastAsia="Times New Roman" w:hAnsi="Segaon Soft Medium" w:cs="Consolas"/>
          <w:b/>
          <w:bCs/>
          <w:lang w:val="fr-FR" w:eastAsia="fr-FR"/>
        </w:rPr>
      </w:pPr>
    </w:p>
    <w:p w14:paraId="3F8831BF" w14:textId="77777777" w:rsidR="00496EC2" w:rsidRPr="00496EC2" w:rsidRDefault="00496EC2" w:rsidP="00496EC2">
      <w:pPr>
        <w:spacing w:after="0" w:line="240" w:lineRule="auto"/>
        <w:jc w:val="right"/>
        <w:rPr>
          <w:rFonts w:ascii="Segaon Soft Medium" w:eastAsia="Times New Roman" w:hAnsi="Segaon Soft Medium" w:cs="Consolas"/>
          <w:b/>
          <w:bCs/>
          <w:lang w:val="fr-FR" w:eastAsia="fr-FR"/>
        </w:rPr>
      </w:pPr>
    </w:p>
    <w:p w14:paraId="66E946E6" w14:textId="77777777" w:rsidR="00496EC2" w:rsidRPr="00496EC2" w:rsidRDefault="00496EC2" w:rsidP="00496EC2">
      <w:pPr>
        <w:spacing w:after="0" w:line="240" w:lineRule="auto"/>
        <w:jc w:val="right"/>
        <w:rPr>
          <w:rFonts w:ascii="Segaon Soft Medium" w:eastAsia="Times New Roman" w:hAnsi="Segaon Soft Medium" w:cs="Consolas"/>
          <w:b/>
          <w:bCs/>
          <w:lang w:val="fr-FR" w:eastAsia="fr-FR"/>
        </w:rPr>
      </w:pPr>
    </w:p>
    <w:p w14:paraId="1E51CF95" w14:textId="77777777" w:rsidR="00496EC2" w:rsidRPr="00496EC2" w:rsidRDefault="00496EC2" w:rsidP="00496EC2">
      <w:pPr>
        <w:spacing w:after="0" w:line="240" w:lineRule="auto"/>
        <w:jc w:val="right"/>
        <w:rPr>
          <w:rFonts w:ascii="Segaon Soft Medium" w:eastAsia="Times New Roman" w:hAnsi="Segaon Soft Medium" w:cs="Consolas"/>
          <w:b/>
          <w:bCs/>
          <w:lang w:val="fr-FR" w:eastAsia="fr-FR"/>
        </w:rPr>
      </w:pPr>
      <w:r w:rsidRPr="00496EC2">
        <w:rPr>
          <w:rFonts w:ascii="Segaon Soft Medium" w:eastAsia="Times New Roman" w:hAnsi="Segaon Soft Medium" w:cs="Consolas"/>
          <w:b/>
          <w:bCs/>
          <w:lang w:val="fr-FR" w:eastAsia="fr-FR"/>
        </w:rPr>
        <w:t>NOVEMBRE 2025</w:t>
      </w:r>
    </w:p>
    <w:p w14:paraId="43953B6E" w14:textId="77777777" w:rsidR="00496EC2" w:rsidRPr="00496EC2" w:rsidRDefault="00496EC2" w:rsidP="00496EC2">
      <w:pPr>
        <w:spacing w:after="0" w:line="240" w:lineRule="auto"/>
        <w:jc w:val="right"/>
        <w:rPr>
          <w:rFonts w:ascii="Segaon Soft Medium" w:eastAsia="Times New Roman" w:hAnsi="Segaon Soft Medium" w:cs="Consolas"/>
          <w:b/>
          <w:bCs/>
          <w:lang w:val="fr-FR" w:eastAsia="fr-FR"/>
        </w:rPr>
      </w:pPr>
    </w:p>
    <w:p w14:paraId="4574B2D3" w14:textId="77777777" w:rsidR="00496EC2" w:rsidRPr="00496EC2" w:rsidRDefault="00496EC2" w:rsidP="00496EC2">
      <w:pPr>
        <w:rPr>
          <w:rFonts w:ascii="Calibri" w:eastAsia="Calibri" w:hAnsi="Calibri" w:cs="Times New Roman"/>
          <w:lang w:val="fr-FR"/>
        </w:rPr>
      </w:pPr>
    </w:p>
    <w:p w14:paraId="28FD130F" w14:textId="77777777" w:rsidR="00496EC2" w:rsidRPr="00496EC2" w:rsidRDefault="00496EC2" w:rsidP="00496EC2">
      <w:pPr>
        <w:rPr>
          <w:rFonts w:ascii="Calibri" w:eastAsia="Calibri" w:hAnsi="Calibri" w:cs="Times New Roman"/>
          <w:lang w:val="fr-FR"/>
        </w:rPr>
      </w:pPr>
    </w:p>
    <w:tbl>
      <w:tblPr>
        <w:tblW w:w="963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6"/>
      </w:tblGrid>
      <w:tr w:rsidR="00496EC2" w:rsidRPr="00496EC2" w14:paraId="5C647253" w14:textId="77777777" w:rsidTr="00397979">
        <w:tc>
          <w:tcPr>
            <w:tcW w:w="9639" w:type="dxa"/>
            <w:tcBorders>
              <w:top w:val="single" w:sz="4" w:space="0" w:color="auto"/>
              <w:left w:val="single" w:sz="4" w:space="0" w:color="auto"/>
              <w:bottom w:val="single" w:sz="4" w:space="0" w:color="auto"/>
              <w:right w:val="single" w:sz="4" w:space="0" w:color="auto"/>
            </w:tcBorders>
            <w:hideMark/>
          </w:tcPr>
          <w:p w14:paraId="0FD0E817" w14:textId="77777777" w:rsidR="00496EC2" w:rsidRPr="00496EC2" w:rsidRDefault="00496EC2" w:rsidP="00496EC2">
            <w:pPr>
              <w:spacing w:before="120" w:after="120"/>
              <w:jc w:val="center"/>
              <w:rPr>
                <w:rFonts w:ascii="Segaon Soft Medium" w:eastAsia="Calibri" w:hAnsi="Segaon Soft Medium" w:cs="Tahoma"/>
                <w:b/>
                <w:color w:val="000000"/>
                <w:lang w:val="fr-FR"/>
              </w:rPr>
            </w:pPr>
            <w:r w:rsidRPr="00496EC2">
              <w:rPr>
                <w:rFonts w:ascii="Segaon Soft Medium" w:eastAsia="Calibri" w:hAnsi="Segaon Soft Medium" w:cs="Tahoma"/>
                <w:b/>
                <w:color w:val="000000"/>
                <w:lang w:val="fr-FR"/>
              </w:rPr>
              <w:t>SOMMAIRE</w:t>
            </w:r>
          </w:p>
        </w:tc>
      </w:tr>
    </w:tbl>
    <w:p w14:paraId="1482CE4B" w14:textId="77777777" w:rsidR="00496EC2" w:rsidRPr="00496EC2" w:rsidRDefault="00496EC2" w:rsidP="00496EC2">
      <w:pPr>
        <w:rPr>
          <w:rFonts w:ascii="Calibri" w:eastAsia="Calibri" w:hAnsi="Calibri" w:cs="Times New Roman"/>
          <w:lang w:val="fr-FR"/>
        </w:rPr>
      </w:pPr>
    </w:p>
    <w:tbl>
      <w:tblPr>
        <w:tblW w:w="963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8077"/>
      </w:tblGrid>
      <w:tr w:rsidR="00496EC2" w:rsidRPr="00496EC2" w14:paraId="42D2DEE7" w14:textId="77777777" w:rsidTr="00397979">
        <w:trPr>
          <w:trHeight w:val="7349"/>
        </w:trPr>
        <w:tc>
          <w:tcPr>
            <w:tcW w:w="1559" w:type="dxa"/>
            <w:tcBorders>
              <w:top w:val="single" w:sz="4" w:space="0" w:color="auto"/>
              <w:left w:val="single" w:sz="4" w:space="0" w:color="auto"/>
              <w:bottom w:val="single" w:sz="4" w:space="0" w:color="auto"/>
              <w:right w:val="single" w:sz="4" w:space="0" w:color="auto"/>
            </w:tcBorders>
          </w:tcPr>
          <w:p w14:paraId="7930DB8C" w14:textId="77777777" w:rsidR="00496EC2" w:rsidRPr="00496EC2" w:rsidRDefault="00496EC2" w:rsidP="00496EC2">
            <w:pPr>
              <w:tabs>
                <w:tab w:val="left" w:pos="720"/>
                <w:tab w:val="center" w:pos="4536"/>
                <w:tab w:val="right" w:pos="9072"/>
              </w:tabs>
              <w:spacing w:after="0" w:line="240" w:lineRule="auto"/>
              <w:rPr>
                <w:rFonts w:ascii="Segaon Soft Medium" w:eastAsia="Times New Roman" w:hAnsi="Segaon Soft Medium" w:cs="Tahoma"/>
                <w:b/>
                <w:color w:val="000000"/>
                <w:lang w:val="fr-FR" w:eastAsia="fr-FR"/>
              </w:rPr>
            </w:pPr>
          </w:p>
          <w:p w14:paraId="626394ED" w14:textId="77777777" w:rsidR="00496EC2" w:rsidRPr="00496EC2" w:rsidRDefault="00496EC2" w:rsidP="00496EC2">
            <w:pPr>
              <w:tabs>
                <w:tab w:val="left" w:pos="720"/>
                <w:tab w:val="center" w:pos="4536"/>
                <w:tab w:val="right" w:pos="9072"/>
              </w:tabs>
              <w:spacing w:after="0" w:line="240" w:lineRule="auto"/>
              <w:rPr>
                <w:rFonts w:ascii="Segaon Soft Medium" w:eastAsia="Times New Roman" w:hAnsi="Segaon Soft Medium" w:cs="Tahoma"/>
                <w:b/>
                <w:color w:val="000000"/>
                <w:lang w:val="fr-FR" w:eastAsia="fr-FR"/>
              </w:rPr>
            </w:pPr>
            <w:r w:rsidRPr="00496EC2">
              <w:rPr>
                <w:rFonts w:ascii="Segaon Soft Medium" w:eastAsia="Times New Roman" w:hAnsi="Segaon Soft Medium" w:cs="Tahoma"/>
                <w:b/>
                <w:color w:val="000000"/>
                <w:lang w:val="fr-FR" w:eastAsia="fr-FR"/>
              </w:rPr>
              <w:t>1 :</w:t>
            </w:r>
          </w:p>
          <w:p w14:paraId="215526BC" w14:textId="77777777" w:rsidR="00496EC2" w:rsidRPr="00496EC2" w:rsidRDefault="00496EC2" w:rsidP="00496EC2">
            <w:pPr>
              <w:tabs>
                <w:tab w:val="left" w:pos="720"/>
                <w:tab w:val="center" w:pos="4536"/>
                <w:tab w:val="right" w:pos="9072"/>
              </w:tabs>
              <w:spacing w:after="0" w:line="240" w:lineRule="auto"/>
              <w:rPr>
                <w:rFonts w:ascii="Segaon Soft Medium" w:eastAsia="Times New Roman" w:hAnsi="Segaon Soft Medium" w:cs="Tahoma"/>
                <w:b/>
                <w:color w:val="000000"/>
                <w:lang w:val="fr-FR" w:eastAsia="fr-FR"/>
              </w:rPr>
            </w:pPr>
          </w:p>
          <w:p w14:paraId="5ABBBD95"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r w:rsidRPr="00496EC2">
              <w:rPr>
                <w:rFonts w:ascii="Segaon Soft Medium" w:eastAsia="Times New Roman" w:hAnsi="Segaon Soft Medium" w:cs="Tahoma"/>
                <w:b/>
                <w:color w:val="000000"/>
                <w:lang w:val="fr-FR" w:eastAsia="fr-FR"/>
              </w:rPr>
              <w:t>2 :</w:t>
            </w:r>
          </w:p>
          <w:p w14:paraId="6F64DB50"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p>
          <w:p w14:paraId="0B3E7245"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r w:rsidRPr="00496EC2">
              <w:rPr>
                <w:rFonts w:ascii="Segaon Soft Medium" w:eastAsia="Times New Roman" w:hAnsi="Segaon Soft Medium" w:cs="Tahoma"/>
                <w:b/>
                <w:color w:val="000000"/>
                <w:lang w:val="fr-FR" w:eastAsia="fr-FR"/>
              </w:rPr>
              <w:t>3 :</w:t>
            </w:r>
          </w:p>
          <w:p w14:paraId="75B26B40" w14:textId="77777777" w:rsidR="00496EC2" w:rsidRPr="00496EC2" w:rsidRDefault="00496EC2" w:rsidP="00496EC2">
            <w:pPr>
              <w:spacing w:after="0" w:line="240" w:lineRule="auto"/>
              <w:rPr>
                <w:rFonts w:ascii="Segaon Soft Medium" w:eastAsia="Times New Roman" w:hAnsi="Segaon Soft Medium" w:cs="Tahoma"/>
                <w:color w:val="000000"/>
                <w:lang w:val="fr-FR" w:eastAsia="fr-FR"/>
              </w:rPr>
            </w:pPr>
          </w:p>
          <w:p w14:paraId="58C95A34"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r w:rsidRPr="00496EC2">
              <w:rPr>
                <w:rFonts w:ascii="Segaon Soft Medium" w:eastAsia="Times New Roman" w:hAnsi="Segaon Soft Medium" w:cs="Tahoma"/>
                <w:b/>
                <w:color w:val="000000"/>
                <w:lang w:val="fr-FR" w:eastAsia="fr-FR"/>
              </w:rPr>
              <w:t>4 :</w:t>
            </w:r>
          </w:p>
          <w:p w14:paraId="3F9662B8" w14:textId="77777777" w:rsidR="00496EC2" w:rsidRPr="00496EC2" w:rsidRDefault="00496EC2" w:rsidP="00496EC2">
            <w:pPr>
              <w:spacing w:after="0" w:line="240" w:lineRule="auto"/>
              <w:rPr>
                <w:rFonts w:ascii="Segaon Soft Medium" w:eastAsia="Times New Roman" w:hAnsi="Segaon Soft Medium" w:cs="Tahoma"/>
                <w:color w:val="000000"/>
                <w:lang w:val="fr-FR" w:eastAsia="fr-FR"/>
              </w:rPr>
            </w:pPr>
          </w:p>
          <w:p w14:paraId="075600EB" w14:textId="77777777" w:rsidR="00496EC2" w:rsidRPr="00496EC2" w:rsidRDefault="00496EC2" w:rsidP="00496EC2">
            <w:pPr>
              <w:spacing w:after="0" w:line="240" w:lineRule="auto"/>
              <w:ind w:right="-212"/>
              <w:rPr>
                <w:rFonts w:ascii="Segaon Soft Medium" w:eastAsia="Times New Roman" w:hAnsi="Segaon Soft Medium" w:cs="Tahoma"/>
                <w:b/>
                <w:color w:val="000000"/>
                <w:lang w:val="fr-FR" w:eastAsia="fr-FR"/>
              </w:rPr>
            </w:pPr>
            <w:r w:rsidRPr="00496EC2">
              <w:rPr>
                <w:rFonts w:ascii="Segaon Soft Medium" w:eastAsia="Times New Roman" w:hAnsi="Segaon Soft Medium" w:cs="Tahoma"/>
                <w:b/>
                <w:color w:val="000000"/>
                <w:lang w:val="fr-FR" w:eastAsia="fr-FR"/>
              </w:rPr>
              <w:t>5 :</w:t>
            </w:r>
          </w:p>
          <w:p w14:paraId="096DE335" w14:textId="77777777" w:rsidR="00496EC2" w:rsidRPr="00496EC2" w:rsidRDefault="00496EC2" w:rsidP="00496EC2">
            <w:pPr>
              <w:spacing w:after="0" w:line="240" w:lineRule="auto"/>
              <w:ind w:right="-212"/>
              <w:rPr>
                <w:rFonts w:ascii="Segaon Soft Medium" w:eastAsia="Times New Roman" w:hAnsi="Segaon Soft Medium" w:cs="Tahoma"/>
                <w:color w:val="000000"/>
                <w:lang w:val="fr-FR" w:eastAsia="fr-FR"/>
              </w:rPr>
            </w:pPr>
          </w:p>
          <w:p w14:paraId="57B225B2"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r w:rsidRPr="00496EC2">
              <w:rPr>
                <w:rFonts w:ascii="Segaon Soft Medium" w:eastAsia="Times New Roman" w:hAnsi="Segaon Soft Medium" w:cs="Tahoma"/>
                <w:b/>
                <w:color w:val="000000"/>
                <w:lang w:val="fr-FR" w:eastAsia="fr-FR"/>
              </w:rPr>
              <w:t>6 :</w:t>
            </w:r>
          </w:p>
          <w:p w14:paraId="685CF567" w14:textId="77777777" w:rsidR="00496EC2" w:rsidRPr="00496EC2" w:rsidRDefault="00496EC2" w:rsidP="00496EC2">
            <w:pPr>
              <w:spacing w:after="0" w:line="240" w:lineRule="auto"/>
              <w:rPr>
                <w:rFonts w:ascii="Segaon Soft Medium" w:eastAsia="Times New Roman" w:hAnsi="Segaon Soft Medium" w:cs="Tahoma"/>
                <w:color w:val="000000"/>
                <w:lang w:val="fr-FR" w:eastAsia="fr-FR"/>
              </w:rPr>
            </w:pPr>
          </w:p>
          <w:p w14:paraId="513F6528"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r w:rsidRPr="00496EC2">
              <w:rPr>
                <w:rFonts w:ascii="Segaon Soft Medium" w:eastAsia="Times New Roman" w:hAnsi="Segaon Soft Medium" w:cs="Tahoma"/>
                <w:b/>
                <w:color w:val="000000"/>
                <w:lang w:val="fr-FR" w:eastAsia="fr-FR"/>
              </w:rPr>
              <w:t>7 :</w:t>
            </w:r>
          </w:p>
          <w:p w14:paraId="08188939"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p>
          <w:p w14:paraId="30551372"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r w:rsidRPr="00496EC2">
              <w:rPr>
                <w:rFonts w:ascii="Segaon Soft Medium" w:eastAsia="Times New Roman" w:hAnsi="Segaon Soft Medium" w:cs="Tahoma"/>
                <w:b/>
                <w:color w:val="000000"/>
                <w:lang w:val="fr-FR" w:eastAsia="fr-FR"/>
              </w:rPr>
              <w:t>8 :</w:t>
            </w:r>
          </w:p>
          <w:p w14:paraId="4AD7B7AF" w14:textId="77777777" w:rsidR="00496EC2" w:rsidRPr="00496EC2" w:rsidRDefault="00496EC2" w:rsidP="00496EC2">
            <w:pPr>
              <w:spacing w:after="0" w:line="240" w:lineRule="auto"/>
              <w:rPr>
                <w:rFonts w:ascii="Segaon Soft Medium" w:eastAsia="Times New Roman" w:hAnsi="Segaon Soft Medium" w:cs="Tahoma"/>
                <w:color w:val="000000"/>
                <w:lang w:val="fr-FR" w:eastAsia="fr-FR"/>
              </w:rPr>
            </w:pPr>
          </w:p>
          <w:p w14:paraId="50AE820D" w14:textId="77777777" w:rsidR="00496EC2" w:rsidRPr="00496EC2" w:rsidRDefault="00496EC2" w:rsidP="00496EC2">
            <w:pPr>
              <w:spacing w:after="0" w:line="240" w:lineRule="auto"/>
              <w:rPr>
                <w:rFonts w:ascii="Segaon Soft Medium" w:eastAsia="Times New Roman" w:hAnsi="Segaon Soft Medium" w:cs="Tahoma"/>
                <w:color w:val="000000"/>
                <w:lang w:val="fr-FR" w:eastAsia="fr-FR"/>
              </w:rPr>
            </w:pPr>
            <w:r w:rsidRPr="00496EC2">
              <w:rPr>
                <w:rFonts w:ascii="Segaon Soft Medium" w:eastAsia="Times New Roman" w:hAnsi="Segaon Soft Medium" w:cs="Tahoma"/>
                <w:b/>
                <w:color w:val="000000"/>
                <w:lang w:val="fr-FR" w:eastAsia="fr-FR"/>
              </w:rPr>
              <w:t>9 :</w:t>
            </w:r>
          </w:p>
          <w:p w14:paraId="51BFFF85"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p>
          <w:p w14:paraId="4DBA6024"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p>
          <w:p w14:paraId="02072238"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r w:rsidRPr="00496EC2">
              <w:rPr>
                <w:rFonts w:ascii="Segaon Soft Medium" w:eastAsia="Times New Roman" w:hAnsi="Segaon Soft Medium" w:cs="Tahoma"/>
                <w:b/>
                <w:color w:val="000000"/>
                <w:lang w:val="fr-FR" w:eastAsia="fr-FR"/>
              </w:rPr>
              <w:t>10 :</w:t>
            </w:r>
          </w:p>
          <w:p w14:paraId="66B8695A"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p>
        </w:tc>
        <w:tc>
          <w:tcPr>
            <w:tcW w:w="8080" w:type="dxa"/>
            <w:tcBorders>
              <w:top w:val="single" w:sz="4" w:space="0" w:color="auto"/>
              <w:left w:val="single" w:sz="4" w:space="0" w:color="auto"/>
              <w:bottom w:val="single" w:sz="4" w:space="0" w:color="auto"/>
              <w:right w:val="single" w:sz="4" w:space="0" w:color="auto"/>
            </w:tcBorders>
          </w:tcPr>
          <w:p w14:paraId="4BAE8594"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p>
          <w:p w14:paraId="01474E1E"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r w:rsidRPr="00496EC2">
              <w:rPr>
                <w:rFonts w:ascii="Segaon Soft Medium" w:eastAsia="Times New Roman" w:hAnsi="Segaon Soft Medium" w:cs="Tahoma"/>
                <w:b/>
                <w:color w:val="000000" w:themeColor="text1"/>
                <w:lang w:val="fr-FR" w:eastAsia="fr-FR"/>
              </w:rPr>
              <w:t>AVIS D’APPEL D’OFFRES (AAO)………..…………………………………….…….3</w:t>
            </w:r>
          </w:p>
          <w:p w14:paraId="278C9616"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p>
          <w:p w14:paraId="5766A4E1"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r w:rsidRPr="00496EC2">
              <w:rPr>
                <w:rFonts w:ascii="Segaon Soft Medium" w:eastAsia="Times New Roman" w:hAnsi="Segaon Soft Medium" w:cs="Tahoma"/>
                <w:b/>
                <w:color w:val="000000" w:themeColor="text1"/>
                <w:lang w:val="fr-FR" w:eastAsia="fr-FR"/>
              </w:rPr>
              <w:t>RÉGLEMENT PARTICULIER DE L’APPEL D’OFFRES (RPAO)………………….10</w:t>
            </w:r>
          </w:p>
          <w:p w14:paraId="17D03DBF"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p>
          <w:p w14:paraId="2ADD76B2"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r w:rsidRPr="00496EC2">
              <w:rPr>
                <w:rFonts w:ascii="Segaon Soft Medium" w:eastAsia="Times New Roman" w:hAnsi="Segaon Soft Medium" w:cs="Tahoma"/>
                <w:b/>
                <w:color w:val="000000" w:themeColor="text1"/>
                <w:lang w:val="fr-FR" w:eastAsia="fr-FR"/>
              </w:rPr>
              <w:t>PROPOSITION TECHNIQUE : TABLEAUX TYPES………………………….………26</w:t>
            </w:r>
          </w:p>
          <w:p w14:paraId="0D1F47E2" w14:textId="77777777" w:rsidR="00496EC2" w:rsidRPr="00496EC2" w:rsidRDefault="00496EC2" w:rsidP="00496EC2">
            <w:pPr>
              <w:spacing w:after="0" w:line="240" w:lineRule="auto"/>
              <w:rPr>
                <w:rFonts w:ascii="Segaon Soft Medium" w:eastAsia="Times New Roman" w:hAnsi="Segaon Soft Medium" w:cs="Tahoma"/>
                <w:color w:val="000000" w:themeColor="text1"/>
                <w:lang w:val="fr-FR" w:eastAsia="fr-FR"/>
              </w:rPr>
            </w:pPr>
          </w:p>
          <w:p w14:paraId="04156BF1" w14:textId="77777777" w:rsidR="00496EC2" w:rsidRPr="00496EC2" w:rsidRDefault="00496EC2" w:rsidP="00496EC2">
            <w:pPr>
              <w:spacing w:after="0" w:line="240" w:lineRule="auto"/>
              <w:rPr>
                <w:rFonts w:ascii="Segaon Soft Medium" w:eastAsia="Times New Roman" w:hAnsi="Segaon Soft Medium" w:cs="Tahoma"/>
                <w:color w:val="000000" w:themeColor="text1"/>
                <w:lang w:val="fr-FR" w:eastAsia="fr-FR"/>
              </w:rPr>
            </w:pPr>
            <w:r w:rsidRPr="00496EC2">
              <w:rPr>
                <w:rFonts w:ascii="Segaon Soft Medium" w:eastAsia="Times New Roman" w:hAnsi="Segaon Soft Medium" w:cs="Tahoma"/>
                <w:b/>
                <w:color w:val="000000" w:themeColor="text1"/>
                <w:lang w:val="fr-FR" w:eastAsia="fr-FR"/>
              </w:rPr>
              <w:t>PROPOSITION FINANCIÈRE : TABLEAUX TYPES…………………..…….………31</w:t>
            </w:r>
          </w:p>
          <w:p w14:paraId="44DAB0ED"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p>
          <w:p w14:paraId="14C24CAA" w14:textId="77777777" w:rsidR="00496EC2" w:rsidRPr="00496EC2" w:rsidRDefault="00496EC2" w:rsidP="00496EC2">
            <w:pPr>
              <w:spacing w:after="0" w:line="240" w:lineRule="auto"/>
              <w:rPr>
                <w:rFonts w:ascii="Segaon Soft Medium" w:eastAsia="Times New Roman" w:hAnsi="Segaon Soft Medium" w:cs="Tahoma"/>
                <w:color w:val="000000" w:themeColor="text1"/>
                <w:lang w:val="fr-FR" w:eastAsia="fr-FR"/>
              </w:rPr>
            </w:pPr>
            <w:r w:rsidRPr="00496EC2">
              <w:rPr>
                <w:rFonts w:ascii="Segaon Soft Medium" w:eastAsia="Times New Roman" w:hAnsi="Segaon Soft Medium" w:cs="Tahoma"/>
                <w:b/>
                <w:color w:val="000000" w:themeColor="text1"/>
                <w:lang w:val="fr-FR" w:eastAsia="fr-FR"/>
              </w:rPr>
              <w:t>TERMES DE RÉFÈRENCE (TDR)…………..…………………………………….……38</w:t>
            </w:r>
          </w:p>
          <w:p w14:paraId="7D03E40E"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r w:rsidRPr="00496EC2">
              <w:rPr>
                <w:rFonts w:ascii="Segaon Soft Medium" w:eastAsia="Times New Roman" w:hAnsi="Segaon Soft Medium" w:cs="Tahoma"/>
                <w:b/>
                <w:color w:val="000000" w:themeColor="text1"/>
                <w:lang w:val="fr-FR" w:eastAsia="fr-FR"/>
              </w:rPr>
              <w:t>..</w:t>
            </w:r>
          </w:p>
          <w:p w14:paraId="1950E62C"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r w:rsidRPr="00496EC2">
              <w:rPr>
                <w:rFonts w:ascii="Segaon Soft Medium" w:eastAsia="Times New Roman" w:hAnsi="Segaon Soft Medium" w:cs="Tahoma"/>
                <w:b/>
                <w:color w:val="000000" w:themeColor="text1"/>
                <w:lang w:val="fr-FR" w:eastAsia="fr-FR"/>
              </w:rPr>
              <w:t>CAHIER DES CLAUSES ADMINISTRATIVES PARTICULIÈRES (CCAP)….…44</w:t>
            </w:r>
          </w:p>
          <w:p w14:paraId="4F9AEDD7"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p>
          <w:p w14:paraId="05A3325E"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r w:rsidRPr="00496EC2">
              <w:rPr>
                <w:rFonts w:ascii="Segaon Soft Medium" w:eastAsia="Times New Roman" w:hAnsi="Segaon Soft Medium" w:cs="Tahoma"/>
                <w:b/>
                <w:color w:val="000000" w:themeColor="text1"/>
                <w:lang w:val="fr-FR" w:eastAsia="fr-FR"/>
              </w:rPr>
              <w:t xml:space="preserve">MODÈLE DE MARCHÉ………………………………………………………….….……55 </w:t>
            </w:r>
          </w:p>
          <w:p w14:paraId="60CFEAC8"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p>
          <w:p w14:paraId="236EE20F" w14:textId="77777777" w:rsidR="00496EC2" w:rsidRPr="00496EC2" w:rsidRDefault="00496EC2" w:rsidP="00496EC2">
            <w:pPr>
              <w:spacing w:after="0" w:line="240" w:lineRule="auto"/>
              <w:rPr>
                <w:rFonts w:ascii="Segaon Soft Medium" w:eastAsia="Times New Roman" w:hAnsi="Segaon Soft Medium" w:cs="Tahoma"/>
                <w:color w:val="000000" w:themeColor="text1"/>
                <w:lang w:val="fr-FR" w:eastAsia="fr-FR"/>
              </w:rPr>
            </w:pPr>
            <w:r w:rsidRPr="00496EC2">
              <w:rPr>
                <w:rFonts w:ascii="Segaon Soft Medium" w:eastAsia="Times New Roman" w:hAnsi="Segaon Soft Medium" w:cs="Tahoma"/>
                <w:b/>
                <w:color w:val="000000" w:themeColor="text1"/>
                <w:lang w:val="fr-FR" w:eastAsia="fr-FR"/>
              </w:rPr>
              <w:t xml:space="preserve">FORMULAIRES ET MODÈLES……………………………………………….……….….60 </w:t>
            </w:r>
          </w:p>
          <w:p w14:paraId="6FE32666"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p>
          <w:p w14:paraId="784505CC" w14:textId="77777777" w:rsidR="00496EC2" w:rsidRPr="00496EC2" w:rsidRDefault="00496EC2" w:rsidP="00496EC2">
            <w:pPr>
              <w:spacing w:after="0" w:line="240" w:lineRule="auto"/>
              <w:jc w:val="both"/>
              <w:rPr>
                <w:rFonts w:ascii="Segaon Soft Medium" w:eastAsia="Times New Roman" w:hAnsi="Segaon Soft Medium" w:cs="Tahoma"/>
                <w:b/>
                <w:color w:val="000000" w:themeColor="text1"/>
                <w:lang w:val="fr-FR" w:eastAsia="fr-FR"/>
              </w:rPr>
            </w:pPr>
            <w:r w:rsidRPr="00496EC2">
              <w:rPr>
                <w:rFonts w:ascii="Segaon Soft Medium" w:eastAsia="Times New Roman" w:hAnsi="Segaon Soft Medium" w:cs="Tahoma"/>
                <w:b/>
                <w:color w:val="000000" w:themeColor="text1"/>
                <w:lang w:val="fr-FR" w:eastAsia="fr-FR"/>
              </w:rPr>
              <w:t>LISTE DES ÉTABLISSEMENTS BANCAIRES ET ORGANISMES FINANCIERS</w:t>
            </w:r>
          </w:p>
          <w:p w14:paraId="0AFC4EEF" w14:textId="77777777" w:rsidR="00496EC2" w:rsidRPr="00496EC2" w:rsidRDefault="00496EC2" w:rsidP="00496EC2">
            <w:pPr>
              <w:spacing w:after="0" w:line="240" w:lineRule="auto"/>
              <w:jc w:val="both"/>
              <w:rPr>
                <w:rFonts w:ascii="Segaon Soft Medium" w:eastAsia="Times New Roman" w:hAnsi="Segaon Soft Medium" w:cs="Tahoma"/>
                <w:b/>
                <w:color w:val="000000" w:themeColor="text1"/>
                <w:lang w:val="fr-FR" w:eastAsia="fr-FR"/>
              </w:rPr>
            </w:pPr>
            <w:r w:rsidRPr="00496EC2">
              <w:rPr>
                <w:rFonts w:ascii="Segaon Soft Medium" w:eastAsia="Times New Roman" w:hAnsi="Segaon Soft Medium" w:cs="Tahoma"/>
                <w:b/>
                <w:color w:val="000000" w:themeColor="text1"/>
                <w:lang w:val="fr-FR" w:eastAsia="fr-FR"/>
              </w:rPr>
              <w:t xml:space="preserve"> AUTORISÉS A ÉMETTRE DES CAUTIONS……………………………………….…65 </w:t>
            </w:r>
          </w:p>
          <w:p w14:paraId="0C6CE8FD" w14:textId="77777777" w:rsidR="00496EC2" w:rsidRPr="00496EC2" w:rsidRDefault="00496EC2" w:rsidP="00496EC2">
            <w:pPr>
              <w:spacing w:after="0" w:line="240" w:lineRule="auto"/>
              <w:rPr>
                <w:rFonts w:ascii="Segaon Soft Medium" w:eastAsia="Times New Roman" w:hAnsi="Segaon Soft Medium" w:cs="Tahoma"/>
                <w:b/>
                <w:color w:val="000000" w:themeColor="text1"/>
                <w:lang w:val="fr-FR" w:eastAsia="fr-FR"/>
              </w:rPr>
            </w:pPr>
          </w:p>
          <w:p w14:paraId="4932F44C"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r w:rsidRPr="00496EC2">
              <w:rPr>
                <w:rFonts w:ascii="Segaon Soft Medium" w:eastAsia="Times New Roman" w:hAnsi="Segaon Soft Medium" w:cs="Tahoma"/>
                <w:b/>
                <w:color w:val="000000" w:themeColor="text1"/>
                <w:lang w:val="fr-FR" w:eastAsia="fr-FR"/>
              </w:rPr>
              <w:t>ANNEXES…………………………………………………………………….……………68</w:t>
            </w:r>
          </w:p>
        </w:tc>
      </w:tr>
      <w:tr w:rsidR="00496EC2" w:rsidRPr="00496EC2" w14:paraId="2A13D3F4" w14:textId="77777777" w:rsidTr="00397979">
        <w:tc>
          <w:tcPr>
            <w:tcW w:w="1559" w:type="dxa"/>
            <w:tcBorders>
              <w:top w:val="single" w:sz="4" w:space="0" w:color="auto"/>
              <w:left w:val="single" w:sz="4" w:space="0" w:color="auto"/>
              <w:bottom w:val="single" w:sz="4" w:space="0" w:color="auto"/>
              <w:right w:val="single" w:sz="4" w:space="0" w:color="auto"/>
            </w:tcBorders>
          </w:tcPr>
          <w:p w14:paraId="2EBE0ED9"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p>
        </w:tc>
        <w:tc>
          <w:tcPr>
            <w:tcW w:w="8080" w:type="dxa"/>
            <w:tcBorders>
              <w:top w:val="single" w:sz="4" w:space="0" w:color="auto"/>
              <w:left w:val="single" w:sz="4" w:space="0" w:color="auto"/>
              <w:bottom w:val="single" w:sz="4" w:space="0" w:color="auto"/>
              <w:right w:val="single" w:sz="4" w:space="0" w:color="auto"/>
            </w:tcBorders>
          </w:tcPr>
          <w:p w14:paraId="4C4C66E2" w14:textId="77777777" w:rsidR="00496EC2" w:rsidRPr="00496EC2" w:rsidRDefault="00496EC2" w:rsidP="00496EC2">
            <w:pPr>
              <w:spacing w:after="0" w:line="240" w:lineRule="auto"/>
              <w:rPr>
                <w:rFonts w:ascii="Segaon Soft Medium" w:eastAsia="Times New Roman" w:hAnsi="Segaon Soft Medium" w:cs="Tahoma"/>
                <w:b/>
                <w:color w:val="000000"/>
                <w:lang w:val="fr-FR" w:eastAsia="fr-FR"/>
              </w:rPr>
            </w:pPr>
          </w:p>
        </w:tc>
      </w:tr>
    </w:tbl>
    <w:p w14:paraId="55B7080A" w14:textId="77777777" w:rsidR="00496EC2" w:rsidRPr="00496EC2" w:rsidRDefault="00496EC2" w:rsidP="00496EC2">
      <w:pPr>
        <w:rPr>
          <w:rFonts w:ascii="Calibri" w:eastAsia="Calibri" w:hAnsi="Calibri" w:cs="Times New Roman"/>
          <w:lang w:val="fr-FR"/>
        </w:rPr>
      </w:pPr>
    </w:p>
    <w:p w14:paraId="69BC3DA6" w14:textId="77777777" w:rsidR="00496EC2" w:rsidRPr="00496EC2" w:rsidRDefault="00496EC2" w:rsidP="00496EC2">
      <w:pPr>
        <w:rPr>
          <w:rFonts w:ascii="Calibri" w:eastAsia="Calibri" w:hAnsi="Calibri" w:cs="Times New Roman"/>
          <w:lang w:val="fr-FR"/>
        </w:rPr>
      </w:pPr>
    </w:p>
    <w:p w14:paraId="7595F739" w14:textId="77777777" w:rsidR="00496EC2" w:rsidRPr="00496EC2" w:rsidRDefault="00496EC2" w:rsidP="00496EC2">
      <w:pPr>
        <w:rPr>
          <w:rFonts w:ascii="Calibri" w:eastAsia="Calibri" w:hAnsi="Calibri" w:cs="Times New Roman"/>
          <w:lang w:val="fr-FR"/>
        </w:rPr>
      </w:pPr>
    </w:p>
    <w:p w14:paraId="153A3175" w14:textId="77777777" w:rsidR="00496EC2" w:rsidRPr="00496EC2" w:rsidRDefault="00496EC2" w:rsidP="00496EC2">
      <w:pPr>
        <w:rPr>
          <w:rFonts w:ascii="Calibri" w:eastAsia="Calibri" w:hAnsi="Calibri" w:cs="Times New Roman"/>
          <w:lang w:val="fr-FR"/>
        </w:rPr>
      </w:pPr>
    </w:p>
    <w:p w14:paraId="748810C5" w14:textId="77777777" w:rsidR="00496EC2" w:rsidRPr="00496EC2" w:rsidRDefault="00496EC2" w:rsidP="00496EC2">
      <w:pPr>
        <w:rPr>
          <w:rFonts w:ascii="Calibri" w:eastAsia="Calibri" w:hAnsi="Calibri" w:cs="Times New Roman"/>
          <w:lang w:val="fr-FR"/>
        </w:rPr>
      </w:pPr>
    </w:p>
    <w:p w14:paraId="22F84968" w14:textId="77777777" w:rsidR="00496EC2" w:rsidRPr="00496EC2" w:rsidRDefault="00496EC2" w:rsidP="00496EC2">
      <w:pPr>
        <w:rPr>
          <w:rFonts w:ascii="Calibri" w:eastAsia="Calibri" w:hAnsi="Calibri" w:cs="Times New Roman"/>
          <w:lang w:val="fr-FR"/>
        </w:rPr>
      </w:pPr>
    </w:p>
    <w:p w14:paraId="2A24EDBB" w14:textId="77777777" w:rsidR="00496EC2" w:rsidRPr="00496EC2" w:rsidRDefault="00496EC2" w:rsidP="00496EC2">
      <w:pPr>
        <w:tabs>
          <w:tab w:val="center" w:pos="4536"/>
          <w:tab w:val="right" w:pos="9498"/>
        </w:tabs>
        <w:spacing w:after="0" w:line="240" w:lineRule="auto"/>
        <w:ind w:left="-851" w:right="-284"/>
        <w:jc w:val="center"/>
        <w:rPr>
          <w:rFonts w:ascii="Segaon Soft Medium" w:eastAsia="Calibri" w:hAnsi="Segaon Soft Medium" w:cs="Times New Roman"/>
          <w:b/>
          <w:color w:val="1F3864"/>
          <w:sz w:val="14"/>
          <w:szCs w:val="14"/>
          <w:lang w:val="fr-FR"/>
        </w:rPr>
      </w:pPr>
      <w:r w:rsidRPr="00496EC2">
        <w:rPr>
          <w:rFonts w:ascii="Calibri" w:eastAsia="Calibri" w:hAnsi="Calibri" w:cs="Times New Roman"/>
        </w:rPr>
        <w:t xml:space="preserve"> </w:t>
      </w:r>
    </w:p>
    <w:p w14:paraId="65C0D554" w14:textId="77777777" w:rsidR="00496EC2" w:rsidRPr="00496EC2" w:rsidRDefault="00496EC2" w:rsidP="00496EC2">
      <w:pPr>
        <w:rPr>
          <w:rFonts w:ascii="Calibri" w:eastAsia="Calibri" w:hAnsi="Calibri" w:cs="Times New Roman"/>
          <w:lang w:val="fr-FR"/>
        </w:rPr>
      </w:pPr>
    </w:p>
    <w:p w14:paraId="31C4F2C6" w14:textId="77777777" w:rsidR="00496EC2" w:rsidRPr="00496EC2" w:rsidRDefault="00496EC2" w:rsidP="00496EC2">
      <w:pPr>
        <w:rPr>
          <w:rFonts w:ascii="Calibri" w:eastAsia="Calibri" w:hAnsi="Calibri" w:cs="Times New Roman"/>
          <w:lang w:val="fr-FR"/>
        </w:rPr>
      </w:pPr>
    </w:p>
    <w:p w14:paraId="6BA2680C" w14:textId="77777777" w:rsidR="00496EC2" w:rsidRPr="00496EC2" w:rsidRDefault="00496EC2" w:rsidP="00496EC2">
      <w:pPr>
        <w:rPr>
          <w:rFonts w:ascii="Calibri" w:eastAsia="Calibri" w:hAnsi="Calibri" w:cs="Times New Roman"/>
          <w:lang w:val="fr-FR"/>
        </w:rPr>
      </w:pPr>
    </w:p>
    <w:tbl>
      <w:tblPr>
        <w:tblStyle w:val="Grilledutableau"/>
        <w:tblW w:w="10269" w:type="dxa"/>
        <w:tblInd w:w="-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397"/>
        <w:gridCol w:w="2551"/>
        <w:gridCol w:w="283"/>
        <w:gridCol w:w="3296"/>
      </w:tblGrid>
      <w:tr w:rsidR="00496EC2" w:rsidRPr="00222F36" w14:paraId="69BD56FD" w14:textId="77777777" w:rsidTr="00397979">
        <w:trPr>
          <w:trHeight w:val="624"/>
        </w:trPr>
        <w:tc>
          <w:tcPr>
            <w:tcW w:w="3742" w:type="dxa"/>
          </w:tcPr>
          <w:p w14:paraId="6175EF75" w14:textId="77777777" w:rsidR="00496EC2" w:rsidRPr="00222F36" w:rsidRDefault="00496EC2" w:rsidP="00397979">
            <w:pPr>
              <w:jc w:val="center"/>
              <w:rPr>
                <w:rFonts w:ascii="Lato SemiBold" w:hAnsi="Lato SemiBold" w:cs="Consolas"/>
                <w:bCs/>
                <w:lang w:val="en-CA"/>
              </w:rPr>
            </w:pPr>
            <w:r w:rsidRPr="00222F36">
              <w:rPr>
                <w:rFonts w:ascii="Lato SemiBold" w:hAnsi="Lato SemiBold" w:cs="Consolas"/>
                <w:bCs/>
                <w:lang w:val="en-CA"/>
              </w:rPr>
              <w:lastRenderedPageBreak/>
              <w:t>REPUBLIC OF CAMEROON</w:t>
            </w:r>
          </w:p>
          <w:p w14:paraId="04704947" w14:textId="77777777" w:rsidR="00496EC2" w:rsidRPr="00222F36" w:rsidRDefault="00496EC2" w:rsidP="00397979">
            <w:pPr>
              <w:jc w:val="center"/>
              <w:rPr>
                <w:rFonts w:ascii="Lato SemiBold" w:hAnsi="Lato SemiBold" w:cs="Consolas"/>
                <w:bCs/>
                <w:lang w:val="en-CA"/>
              </w:rPr>
            </w:pPr>
            <w:r w:rsidRPr="00222F36">
              <w:rPr>
                <w:rFonts w:ascii="Lato SemiBold" w:hAnsi="Lato SemiBold" w:cs="Consolas"/>
                <w:bCs/>
                <w:lang w:val="en-CA"/>
              </w:rPr>
              <w:t>Peace – Work - Fatherland</w:t>
            </w:r>
          </w:p>
          <w:p w14:paraId="62B7E03D" w14:textId="77777777" w:rsidR="00496EC2" w:rsidRPr="00222F36" w:rsidRDefault="00496EC2" w:rsidP="00397979">
            <w:pPr>
              <w:spacing w:line="180" w:lineRule="atLeast"/>
              <w:ind w:left="-102"/>
              <w:contextualSpacing/>
              <w:jc w:val="center"/>
              <w:rPr>
                <w:rFonts w:ascii="Lato SemiBold" w:hAnsi="Lato SemiBold"/>
                <w:bCs/>
              </w:rPr>
            </w:pPr>
            <w:r w:rsidRPr="00222F36">
              <w:rPr>
                <w:rFonts w:ascii="Lato SemiBold" w:hAnsi="Lato SemiBold"/>
                <w:bCs/>
              </w:rPr>
              <w:t>--------------------</w:t>
            </w:r>
          </w:p>
        </w:tc>
        <w:tc>
          <w:tcPr>
            <w:tcW w:w="397" w:type="dxa"/>
          </w:tcPr>
          <w:p w14:paraId="43226DE2" w14:textId="77777777" w:rsidR="00496EC2" w:rsidRPr="00222F36" w:rsidRDefault="00496EC2" w:rsidP="00397979">
            <w:pPr>
              <w:spacing w:line="180" w:lineRule="atLeast"/>
              <w:ind w:left="-102"/>
              <w:contextualSpacing/>
              <w:jc w:val="center"/>
              <w:rPr>
                <w:rFonts w:ascii="Lato SemiBold" w:hAnsi="Lato SemiBold"/>
                <w:bCs/>
                <w:noProof/>
                <w:lang w:val="fr-FR"/>
              </w:rPr>
            </w:pPr>
          </w:p>
        </w:tc>
        <w:tc>
          <w:tcPr>
            <w:tcW w:w="2551" w:type="dxa"/>
          </w:tcPr>
          <w:p w14:paraId="1ADE5C42" w14:textId="77777777" w:rsidR="00496EC2" w:rsidRPr="00222F36" w:rsidRDefault="00496EC2" w:rsidP="00397979">
            <w:pPr>
              <w:spacing w:line="180" w:lineRule="atLeast"/>
              <w:ind w:left="-102"/>
              <w:contextualSpacing/>
              <w:jc w:val="center"/>
              <w:rPr>
                <w:rFonts w:ascii="Lato SemiBold" w:hAnsi="Lato SemiBold"/>
                <w:bCs/>
              </w:rPr>
            </w:pPr>
          </w:p>
        </w:tc>
        <w:tc>
          <w:tcPr>
            <w:tcW w:w="283" w:type="dxa"/>
            <w:vMerge w:val="restart"/>
          </w:tcPr>
          <w:p w14:paraId="5F860BB1" w14:textId="77777777" w:rsidR="00496EC2" w:rsidRPr="00222F36" w:rsidRDefault="00496EC2" w:rsidP="00397979">
            <w:pPr>
              <w:pStyle w:val="En-tte"/>
              <w:ind w:left="-673"/>
              <w:jc w:val="center"/>
              <w:rPr>
                <w:rFonts w:ascii="Lato SemiBold" w:hAnsi="Lato SemiBold"/>
                <w:bCs/>
                <w:sz w:val="20"/>
                <w:szCs w:val="20"/>
              </w:rPr>
            </w:pPr>
          </w:p>
        </w:tc>
        <w:tc>
          <w:tcPr>
            <w:tcW w:w="3296" w:type="dxa"/>
          </w:tcPr>
          <w:p w14:paraId="347B7C96" w14:textId="77777777" w:rsidR="00496EC2" w:rsidRPr="00496EC2" w:rsidRDefault="00496EC2" w:rsidP="00397979">
            <w:pPr>
              <w:tabs>
                <w:tab w:val="left" w:pos="89"/>
                <w:tab w:val="center" w:pos="1542"/>
              </w:tabs>
              <w:ind w:left="-102"/>
              <w:jc w:val="center"/>
              <w:rPr>
                <w:rFonts w:ascii="Lato SemiBold" w:hAnsi="Lato SemiBold" w:cs="Consolas"/>
                <w:bCs/>
                <w:lang w:val="fr-FR"/>
              </w:rPr>
            </w:pPr>
            <w:r w:rsidRPr="00496EC2">
              <w:rPr>
                <w:rFonts w:ascii="Lato SemiBold" w:hAnsi="Lato SemiBold" w:cs="Consolas"/>
                <w:bCs/>
                <w:lang w:val="fr-FR"/>
              </w:rPr>
              <w:t>RÉPUBLIQUE DU CAMEROUN</w:t>
            </w:r>
          </w:p>
          <w:p w14:paraId="006766EE" w14:textId="77777777" w:rsidR="00496EC2" w:rsidRPr="00496EC2" w:rsidRDefault="00496EC2" w:rsidP="00397979">
            <w:pPr>
              <w:ind w:left="-102"/>
              <w:jc w:val="center"/>
              <w:rPr>
                <w:rFonts w:ascii="Lato SemiBold" w:hAnsi="Lato SemiBold" w:cs="Consolas"/>
                <w:bCs/>
                <w:lang w:val="fr-FR"/>
              </w:rPr>
            </w:pPr>
            <w:r w:rsidRPr="00496EC2">
              <w:rPr>
                <w:rFonts w:ascii="Lato SemiBold" w:hAnsi="Lato SemiBold" w:cs="Consolas"/>
                <w:bCs/>
                <w:lang w:val="fr-FR"/>
              </w:rPr>
              <w:t>Paix – Travail - Patrie</w:t>
            </w:r>
          </w:p>
          <w:p w14:paraId="19E4632C" w14:textId="77777777" w:rsidR="00496EC2" w:rsidRPr="00222F36" w:rsidRDefault="00496EC2" w:rsidP="00397979">
            <w:pPr>
              <w:tabs>
                <w:tab w:val="left" w:pos="768"/>
              </w:tabs>
              <w:jc w:val="center"/>
              <w:rPr>
                <w:rFonts w:ascii="Lato SemiBold" w:hAnsi="Lato SemiBold" w:cs="Consolas"/>
                <w:bCs/>
                <w:lang w:val="en-CA"/>
              </w:rPr>
            </w:pPr>
            <w:r w:rsidRPr="00222F36">
              <w:rPr>
                <w:rFonts w:ascii="Lato SemiBold" w:hAnsi="Lato SemiBold"/>
                <w:bCs/>
              </w:rPr>
              <w:t>--------------------</w:t>
            </w:r>
          </w:p>
        </w:tc>
      </w:tr>
      <w:tr w:rsidR="00496EC2" w:rsidRPr="00222F36" w14:paraId="3AFAB0CF" w14:textId="77777777" w:rsidTr="00397979">
        <w:trPr>
          <w:trHeight w:val="624"/>
        </w:trPr>
        <w:tc>
          <w:tcPr>
            <w:tcW w:w="3742" w:type="dxa"/>
          </w:tcPr>
          <w:p w14:paraId="1FBF2579" w14:textId="77777777" w:rsidR="00496EC2" w:rsidRPr="00222F36" w:rsidRDefault="00496EC2" w:rsidP="00397979">
            <w:pPr>
              <w:jc w:val="center"/>
              <w:rPr>
                <w:rFonts w:ascii="Lato SemiBold" w:hAnsi="Lato SemiBold" w:cs="Consolas"/>
                <w:bCs/>
                <w:lang w:val="en-CA"/>
              </w:rPr>
            </w:pPr>
            <w:r w:rsidRPr="00222F36">
              <w:rPr>
                <w:rFonts w:ascii="Lato SemiBold" w:hAnsi="Lato SemiBold" w:cs="Consolas"/>
                <w:bCs/>
                <w:lang w:val="en-CA"/>
              </w:rPr>
              <w:t>PORT AUTHORITY OF DOUALA</w:t>
            </w:r>
          </w:p>
          <w:p w14:paraId="030D5ECA" w14:textId="77777777" w:rsidR="00496EC2" w:rsidRPr="00222F36" w:rsidRDefault="00496EC2" w:rsidP="00397979">
            <w:pPr>
              <w:jc w:val="center"/>
              <w:rPr>
                <w:rFonts w:ascii="Lato SemiBold" w:hAnsi="Lato SemiBold" w:cs="Consolas"/>
                <w:bCs/>
                <w:lang w:val="en-CA"/>
              </w:rPr>
            </w:pPr>
            <w:r w:rsidRPr="00222F36">
              <w:rPr>
                <w:rFonts w:ascii="Lato SemiBold" w:hAnsi="Lato SemiBold" w:cs="Consolas"/>
                <w:bCs/>
                <w:lang w:val="en-CA"/>
              </w:rPr>
              <w:t>(P.A.D)</w:t>
            </w:r>
          </w:p>
          <w:p w14:paraId="32FA17F7" w14:textId="77777777" w:rsidR="00496EC2" w:rsidRPr="00222F36" w:rsidRDefault="00496EC2" w:rsidP="00397979">
            <w:pPr>
              <w:spacing w:line="180" w:lineRule="atLeast"/>
              <w:ind w:left="-102"/>
              <w:contextualSpacing/>
              <w:jc w:val="center"/>
              <w:rPr>
                <w:rFonts w:ascii="Lato SemiBold" w:hAnsi="Lato SemiBold" w:cs="Consolas"/>
                <w:bCs/>
              </w:rPr>
            </w:pPr>
            <w:r w:rsidRPr="00222F36">
              <w:rPr>
                <w:rFonts w:ascii="Lato SemiBold" w:hAnsi="Lato SemiBold"/>
                <w:bCs/>
              </w:rPr>
              <w:t>--------------------</w:t>
            </w:r>
          </w:p>
        </w:tc>
        <w:tc>
          <w:tcPr>
            <w:tcW w:w="397" w:type="dxa"/>
          </w:tcPr>
          <w:p w14:paraId="3F763B7F" w14:textId="77777777" w:rsidR="00496EC2" w:rsidRPr="00222F36" w:rsidRDefault="00496EC2" w:rsidP="00397979">
            <w:pPr>
              <w:spacing w:line="180" w:lineRule="atLeast"/>
              <w:ind w:left="-102"/>
              <w:contextualSpacing/>
              <w:jc w:val="center"/>
              <w:rPr>
                <w:rFonts w:ascii="Lato SemiBold" w:hAnsi="Lato SemiBold" w:cs="Consolas"/>
                <w:bCs/>
              </w:rPr>
            </w:pPr>
          </w:p>
        </w:tc>
        <w:tc>
          <w:tcPr>
            <w:tcW w:w="2551" w:type="dxa"/>
          </w:tcPr>
          <w:p w14:paraId="35D53CAC" w14:textId="77777777" w:rsidR="00496EC2" w:rsidRPr="00222F36" w:rsidRDefault="00496EC2" w:rsidP="00397979">
            <w:pPr>
              <w:spacing w:line="180" w:lineRule="atLeast"/>
              <w:ind w:left="-102"/>
              <w:contextualSpacing/>
              <w:jc w:val="center"/>
              <w:rPr>
                <w:rFonts w:ascii="Lato SemiBold" w:hAnsi="Lato SemiBold" w:cs="Consolas"/>
                <w:bCs/>
              </w:rPr>
            </w:pPr>
            <w:r w:rsidRPr="00222F36">
              <w:rPr>
                <w:rFonts w:ascii="Lato SemiBold" w:hAnsi="Lato SemiBold"/>
                <w:bCs/>
                <w:noProof/>
              </w:rPr>
              <w:drawing>
                <wp:anchor distT="0" distB="0" distL="114300" distR="114300" simplePos="0" relativeHeight="251663360" behindDoc="1" locked="0" layoutInCell="1" allowOverlap="1" wp14:anchorId="1E0A447E" wp14:editId="0AF25E75">
                  <wp:simplePos x="0" y="0"/>
                  <wp:positionH relativeFrom="column">
                    <wp:posOffset>-118568</wp:posOffset>
                  </wp:positionH>
                  <wp:positionV relativeFrom="paragraph">
                    <wp:posOffset>-457200</wp:posOffset>
                  </wp:positionV>
                  <wp:extent cx="1554067" cy="1289557"/>
                  <wp:effectExtent l="0" t="0" r="8255"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54067" cy="1289557"/>
                          </a:xfrm>
                          <a:prstGeom prst="rect">
                            <a:avLst/>
                          </a:prstGeom>
                          <a:noFill/>
                        </pic:spPr>
                      </pic:pic>
                    </a:graphicData>
                  </a:graphic>
                  <wp14:sizeRelH relativeFrom="margin">
                    <wp14:pctWidth>0</wp14:pctWidth>
                  </wp14:sizeRelH>
                  <wp14:sizeRelV relativeFrom="margin">
                    <wp14:pctHeight>0</wp14:pctHeight>
                  </wp14:sizeRelV>
                </wp:anchor>
              </w:drawing>
            </w:r>
          </w:p>
        </w:tc>
        <w:tc>
          <w:tcPr>
            <w:tcW w:w="283" w:type="dxa"/>
            <w:vMerge/>
          </w:tcPr>
          <w:p w14:paraId="50855B8A" w14:textId="77777777" w:rsidR="00496EC2" w:rsidRPr="00222F36" w:rsidRDefault="00496EC2" w:rsidP="00397979">
            <w:pPr>
              <w:pStyle w:val="En-tte"/>
              <w:jc w:val="center"/>
              <w:rPr>
                <w:rFonts w:ascii="Lato SemiBold" w:hAnsi="Lato SemiBold"/>
                <w:bCs/>
                <w:sz w:val="20"/>
                <w:szCs w:val="20"/>
              </w:rPr>
            </w:pPr>
          </w:p>
        </w:tc>
        <w:tc>
          <w:tcPr>
            <w:tcW w:w="3296" w:type="dxa"/>
          </w:tcPr>
          <w:p w14:paraId="27159ACC" w14:textId="77777777" w:rsidR="00496EC2" w:rsidRPr="00496EC2" w:rsidRDefault="00496EC2" w:rsidP="00397979">
            <w:pPr>
              <w:spacing w:line="180" w:lineRule="atLeast"/>
              <w:ind w:left="-102" w:right="-115"/>
              <w:contextualSpacing/>
              <w:jc w:val="center"/>
              <w:rPr>
                <w:rFonts w:ascii="Lato SemiBold" w:hAnsi="Lato SemiBold" w:cs="Consolas"/>
                <w:bCs/>
                <w:lang w:val="fr-FR"/>
              </w:rPr>
            </w:pPr>
            <w:r w:rsidRPr="00496EC2">
              <w:rPr>
                <w:rFonts w:ascii="Lato SemiBold" w:hAnsi="Lato SemiBold" w:cs="Consolas"/>
                <w:bCs/>
                <w:lang w:val="fr-FR"/>
              </w:rPr>
              <w:t>PORT AUTONOME DE DOUALA</w:t>
            </w:r>
          </w:p>
          <w:p w14:paraId="02E0398A" w14:textId="77777777" w:rsidR="00496EC2" w:rsidRPr="00496EC2" w:rsidRDefault="00496EC2" w:rsidP="00397979">
            <w:pPr>
              <w:spacing w:line="180" w:lineRule="atLeast"/>
              <w:ind w:left="-102"/>
              <w:contextualSpacing/>
              <w:jc w:val="center"/>
              <w:rPr>
                <w:rFonts w:ascii="Lato SemiBold" w:hAnsi="Lato SemiBold" w:cs="Consolas"/>
                <w:bCs/>
                <w:lang w:val="fr-FR"/>
              </w:rPr>
            </w:pPr>
            <w:r w:rsidRPr="00496EC2">
              <w:rPr>
                <w:rFonts w:ascii="Lato SemiBold" w:hAnsi="Lato SemiBold" w:cs="Consolas"/>
                <w:bCs/>
                <w:lang w:val="fr-FR"/>
              </w:rPr>
              <w:t>(P.A.D)</w:t>
            </w:r>
          </w:p>
          <w:p w14:paraId="6F0C03CD" w14:textId="77777777" w:rsidR="00496EC2" w:rsidRPr="00222F36" w:rsidRDefault="00496EC2" w:rsidP="00397979">
            <w:pPr>
              <w:jc w:val="center"/>
              <w:rPr>
                <w:rFonts w:ascii="Lato SemiBold" w:hAnsi="Lato SemiBold" w:cs="Consolas"/>
                <w:bCs/>
                <w:lang w:val="en-CA"/>
              </w:rPr>
            </w:pPr>
            <w:r w:rsidRPr="00222F36">
              <w:rPr>
                <w:rFonts w:ascii="Lato SemiBold" w:hAnsi="Lato SemiBold"/>
                <w:bCs/>
              </w:rPr>
              <w:t>--------------------</w:t>
            </w:r>
          </w:p>
        </w:tc>
      </w:tr>
      <w:tr w:rsidR="00496EC2" w:rsidRPr="00222F36" w14:paraId="07B74CCF" w14:textId="77777777" w:rsidTr="00397979">
        <w:trPr>
          <w:trHeight w:val="624"/>
        </w:trPr>
        <w:tc>
          <w:tcPr>
            <w:tcW w:w="3742" w:type="dxa"/>
          </w:tcPr>
          <w:p w14:paraId="3E5DBDCE" w14:textId="77777777" w:rsidR="00496EC2" w:rsidRPr="00222F36" w:rsidRDefault="00496EC2" w:rsidP="00397979">
            <w:pPr>
              <w:ind w:left="34" w:hanging="34"/>
              <w:jc w:val="center"/>
              <w:rPr>
                <w:rFonts w:ascii="Lato SemiBold" w:hAnsi="Lato SemiBold" w:cs="Consolas"/>
                <w:bCs/>
                <w:lang w:val="en-CA"/>
              </w:rPr>
            </w:pPr>
            <w:r w:rsidRPr="00222F36">
              <w:rPr>
                <w:rFonts w:ascii="Lato SemiBold" w:hAnsi="Lato SemiBold" w:cs="Consolas"/>
                <w:bCs/>
                <w:lang w:val="en-CA"/>
              </w:rPr>
              <w:t>PORT AUTHORITY OF LIMBE TRANSITIONAL ADMINISTRATION</w:t>
            </w:r>
          </w:p>
          <w:p w14:paraId="2D47620D" w14:textId="77777777" w:rsidR="00496EC2" w:rsidRPr="00222F36" w:rsidRDefault="00496EC2" w:rsidP="00397979">
            <w:pPr>
              <w:spacing w:line="180" w:lineRule="atLeast"/>
              <w:ind w:left="-102"/>
              <w:contextualSpacing/>
              <w:jc w:val="center"/>
              <w:rPr>
                <w:rFonts w:ascii="Lato SemiBold" w:hAnsi="Lato SemiBold" w:cs="Consolas"/>
                <w:bCs/>
              </w:rPr>
            </w:pPr>
            <w:r w:rsidRPr="00222F36">
              <w:rPr>
                <w:rFonts w:ascii="Lato SemiBold" w:hAnsi="Lato SemiBold"/>
                <w:bCs/>
              </w:rPr>
              <w:t>--------------------</w:t>
            </w:r>
          </w:p>
        </w:tc>
        <w:tc>
          <w:tcPr>
            <w:tcW w:w="397" w:type="dxa"/>
          </w:tcPr>
          <w:p w14:paraId="26895AE0" w14:textId="77777777" w:rsidR="00496EC2" w:rsidRPr="00222F36" w:rsidRDefault="00496EC2" w:rsidP="00397979">
            <w:pPr>
              <w:spacing w:line="180" w:lineRule="atLeast"/>
              <w:ind w:left="-102"/>
              <w:contextualSpacing/>
              <w:jc w:val="center"/>
              <w:rPr>
                <w:rFonts w:ascii="Lato SemiBold" w:hAnsi="Lato SemiBold" w:cs="Consolas"/>
                <w:bCs/>
              </w:rPr>
            </w:pPr>
          </w:p>
        </w:tc>
        <w:tc>
          <w:tcPr>
            <w:tcW w:w="2551" w:type="dxa"/>
          </w:tcPr>
          <w:p w14:paraId="7E700828" w14:textId="77777777" w:rsidR="00496EC2" w:rsidRPr="00222F36" w:rsidRDefault="00496EC2" w:rsidP="00397979">
            <w:pPr>
              <w:spacing w:line="180" w:lineRule="atLeast"/>
              <w:ind w:left="-102"/>
              <w:contextualSpacing/>
              <w:jc w:val="center"/>
              <w:rPr>
                <w:rFonts w:ascii="Lato SemiBold" w:hAnsi="Lato SemiBold" w:cs="Consolas"/>
                <w:bCs/>
              </w:rPr>
            </w:pPr>
          </w:p>
        </w:tc>
        <w:tc>
          <w:tcPr>
            <w:tcW w:w="283" w:type="dxa"/>
            <w:vMerge/>
          </w:tcPr>
          <w:p w14:paraId="2AF5DCFF" w14:textId="77777777" w:rsidR="00496EC2" w:rsidRPr="00222F36" w:rsidRDefault="00496EC2" w:rsidP="00397979">
            <w:pPr>
              <w:pStyle w:val="En-tte"/>
              <w:jc w:val="center"/>
              <w:rPr>
                <w:rFonts w:ascii="Lato SemiBold" w:hAnsi="Lato SemiBold"/>
                <w:bCs/>
                <w:sz w:val="20"/>
                <w:szCs w:val="20"/>
              </w:rPr>
            </w:pPr>
          </w:p>
        </w:tc>
        <w:tc>
          <w:tcPr>
            <w:tcW w:w="3296" w:type="dxa"/>
          </w:tcPr>
          <w:p w14:paraId="352BDCDB" w14:textId="77777777" w:rsidR="00496EC2" w:rsidRPr="00496EC2" w:rsidRDefault="00496EC2" w:rsidP="00397979">
            <w:pPr>
              <w:spacing w:line="180" w:lineRule="atLeast"/>
              <w:ind w:left="-102"/>
              <w:contextualSpacing/>
              <w:jc w:val="center"/>
              <w:rPr>
                <w:rFonts w:ascii="Lato SemiBold" w:hAnsi="Lato SemiBold" w:cs="Consolas"/>
                <w:bCs/>
                <w:lang w:val="fr-FR"/>
              </w:rPr>
            </w:pPr>
            <w:r w:rsidRPr="00496EC2">
              <w:rPr>
                <w:rFonts w:ascii="Lato SemiBold" w:hAnsi="Lato SemiBold" w:cs="Consolas"/>
                <w:bCs/>
                <w:lang w:val="fr-FR"/>
              </w:rPr>
              <w:t>ADMINISTRATION TRANSITOIRE                                                   DU PORT AUTONOME DE LIMBE</w:t>
            </w:r>
          </w:p>
          <w:p w14:paraId="6EC49C91" w14:textId="77777777" w:rsidR="00496EC2" w:rsidRPr="00222F36" w:rsidRDefault="00496EC2" w:rsidP="00397979">
            <w:pPr>
              <w:jc w:val="center"/>
              <w:rPr>
                <w:rFonts w:ascii="Lato SemiBold" w:hAnsi="Lato SemiBold" w:cs="Consolas"/>
                <w:bCs/>
                <w:lang w:val="en-CA"/>
              </w:rPr>
            </w:pPr>
            <w:r w:rsidRPr="00222F36">
              <w:rPr>
                <w:rFonts w:ascii="Lato SemiBold" w:hAnsi="Lato SemiBold"/>
                <w:bCs/>
              </w:rPr>
              <w:t>--------------------</w:t>
            </w:r>
          </w:p>
        </w:tc>
      </w:tr>
    </w:tbl>
    <w:p w14:paraId="22A84562" w14:textId="77777777" w:rsidR="00496EC2" w:rsidRPr="00496EC2" w:rsidRDefault="00496EC2" w:rsidP="00496EC2">
      <w:pPr>
        <w:rPr>
          <w:rFonts w:ascii="Calibri" w:eastAsia="Calibri" w:hAnsi="Calibri" w:cs="Times New Roman"/>
          <w:sz w:val="8"/>
          <w:szCs w:val="8"/>
        </w:rPr>
      </w:pPr>
    </w:p>
    <w:p w14:paraId="2C7A9100" w14:textId="77777777" w:rsidR="00496EC2" w:rsidRPr="00496EC2" w:rsidRDefault="00496EC2" w:rsidP="00496EC2">
      <w:pPr>
        <w:spacing w:after="0" w:line="240" w:lineRule="auto"/>
        <w:rPr>
          <w:rFonts w:ascii="Segaon Soft Medium" w:eastAsia="Times New Roman" w:hAnsi="Segaon Soft Medium" w:cs="Consolas"/>
          <w:sz w:val="4"/>
          <w:lang w:eastAsia="fr-FR"/>
        </w:rPr>
      </w:pPr>
    </w:p>
    <w:tbl>
      <w:tblPr>
        <w:tblpPr w:leftFromText="141" w:rightFromText="141" w:vertAnchor="text" w:horzAnchor="margin" w:tblpX="-318" w:tblpY="102"/>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50"/>
        <w:gridCol w:w="5029"/>
      </w:tblGrid>
      <w:tr w:rsidR="00496EC2" w:rsidRPr="00496EC2" w14:paraId="2DA42CD4" w14:textId="77777777" w:rsidTr="00397979">
        <w:trPr>
          <w:trHeight w:val="1691"/>
        </w:trPr>
        <w:tc>
          <w:tcPr>
            <w:tcW w:w="5070" w:type="dxa"/>
          </w:tcPr>
          <w:p w14:paraId="75198304" w14:textId="77777777" w:rsidR="00496EC2" w:rsidRPr="00496EC2" w:rsidRDefault="00496EC2" w:rsidP="00496EC2">
            <w:pPr>
              <w:spacing w:after="0" w:line="240" w:lineRule="auto"/>
              <w:jc w:val="both"/>
              <w:rPr>
                <w:rFonts w:ascii="Segaon Soft Medium" w:eastAsia="Times New Roman" w:hAnsi="Segaon Soft Medium" w:cs="Consolas"/>
                <w:b/>
                <w:lang w:val="fr-FR" w:eastAsia="fr-FR"/>
              </w:rPr>
            </w:pPr>
            <w:r w:rsidRPr="00496EC2">
              <w:rPr>
                <w:rFonts w:ascii="Segaon Soft Medium" w:eastAsia="Times New Roman" w:hAnsi="Segaon Soft Medium" w:cs="Consolas"/>
                <w:b/>
                <w:lang w:val="fr-FR" w:eastAsia="fr-FR"/>
              </w:rPr>
              <w:t>APPEL D’OFFRES NATIONAL OUVERT EN PROC</w:t>
            </w:r>
            <w:r w:rsidRPr="00496EC2">
              <w:rPr>
                <w:rFonts w:ascii="Calibri" w:eastAsia="Times New Roman" w:hAnsi="Calibri" w:cs="Calibri"/>
                <w:b/>
                <w:lang w:val="fr-FR" w:eastAsia="fr-FR"/>
              </w:rPr>
              <w:t>É</w:t>
            </w:r>
            <w:r w:rsidRPr="00496EC2">
              <w:rPr>
                <w:rFonts w:ascii="Segaon Soft Medium" w:eastAsia="Times New Roman" w:hAnsi="Segaon Soft Medium" w:cs="Consolas"/>
                <w:b/>
                <w:lang w:val="fr-FR" w:eastAsia="fr-FR"/>
              </w:rPr>
              <w:t>DURE D’URGENCE</w:t>
            </w:r>
          </w:p>
          <w:p w14:paraId="6EC41E5F" w14:textId="749CB501" w:rsidR="00496EC2" w:rsidRPr="00496EC2" w:rsidRDefault="00496EC2" w:rsidP="00496EC2">
            <w:pPr>
              <w:spacing w:before="120" w:after="0" w:line="240" w:lineRule="auto"/>
              <w:jc w:val="both"/>
              <w:rPr>
                <w:rFonts w:ascii="Segaon Soft Medium" w:eastAsia="Times New Roman" w:hAnsi="Segaon Soft Medium" w:cs="Tahoma"/>
                <w:b/>
                <w:color w:val="000000"/>
                <w:lang w:val="fr-FR" w:eastAsia="fr-FR"/>
              </w:rPr>
            </w:pPr>
            <w:r w:rsidRPr="00496EC2">
              <w:rPr>
                <w:rFonts w:ascii="Segaon Soft Medium" w:eastAsia="Times New Roman" w:hAnsi="Segaon Soft Medium" w:cs="Consolas"/>
                <w:b/>
                <w:lang w:val="fr-FR" w:eastAsia="fr-FR"/>
              </w:rPr>
              <w:t>N°</w:t>
            </w:r>
            <w:r w:rsidR="009B314E">
              <w:rPr>
                <w:rFonts w:ascii="Segaon Soft Medium" w:eastAsia="Times New Roman" w:hAnsi="Segaon Soft Medium" w:cs="Consolas"/>
                <w:b/>
                <w:lang w:val="fr-FR" w:eastAsia="fr-FR"/>
              </w:rPr>
              <w:t>003</w:t>
            </w:r>
            <w:r w:rsidRPr="00496EC2">
              <w:rPr>
                <w:rFonts w:ascii="Segaon Soft Medium" w:eastAsia="Times New Roman" w:hAnsi="Segaon Soft Medium" w:cs="Consolas"/>
                <w:b/>
                <w:lang w:val="fr-FR" w:eastAsia="fr-FR"/>
              </w:rPr>
              <w:t xml:space="preserve">/AONO/CIPM/ATPAL/2025 DU </w:t>
            </w:r>
            <w:r w:rsidR="009B314E">
              <w:rPr>
                <w:rFonts w:ascii="Segaon Soft Medium" w:eastAsia="Times New Roman" w:hAnsi="Segaon Soft Medium" w:cs="Consolas"/>
                <w:b/>
                <w:lang w:val="fr-FR" w:eastAsia="fr-FR"/>
              </w:rPr>
              <w:t>24/11/2025</w:t>
            </w:r>
            <w:r w:rsidRPr="00496EC2">
              <w:rPr>
                <w:rFonts w:ascii="Segaon Soft Medium" w:eastAsia="Times New Roman" w:hAnsi="Segaon Soft Medium" w:cs="Consolas"/>
                <w:b/>
                <w:lang w:val="fr-FR" w:eastAsia="fr-FR"/>
              </w:rPr>
              <w:t xml:space="preserve"> POUR LA SOUSCRIPTION DES POLICES D’ASSURANCES DE L’ADMINISTRATION TRANSITOIRE DU PORT AUTONOME DE LIMBE</w:t>
            </w:r>
          </w:p>
        </w:tc>
        <w:tc>
          <w:tcPr>
            <w:tcW w:w="250" w:type="dxa"/>
          </w:tcPr>
          <w:p w14:paraId="74CE0E55"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2008BB68" w14:textId="77777777" w:rsidR="00496EC2" w:rsidRPr="00496EC2" w:rsidRDefault="00496EC2" w:rsidP="00496EC2">
            <w:pPr>
              <w:spacing w:after="0" w:line="240" w:lineRule="auto"/>
              <w:jc w:val="both"/>
              <w:rPr>
                <w:rFonts w:ascii="Segaon Soft Medium" w:eastAsia="Times New Roman" w:hAnsi="Segaon Soft Medium" w:cs="Consolas"/>
                <w:b/>
                <w:lang w:eastAsia="fr-FR"/>
              </w:rPr>
            </w:pPr>
            <w:r w:rsidRPr="00496EC2">
              <w:rPr>
                <w:rFonts w:ascii="Segaon Soft Medium" w:eastAsia="Times New Roman" w:hAnsi="Segaon Soft Medium" w:cs="Consolas"/>
                <w:b/>
                <w:lang w:eastAsia="fr-FR"/>
              </w:rPr>
              <w:t>OPEN NATIONAL INVITATION TO TENDER</w:t>
            </w:r>
            <w:r w:rsidRPr="00496EC2">
              <w:rPr>
                <w:rFonts w:ascii="Segaon Soft Medium" w:eastAsia="Times New Roman" w:hAnsi="Segaon Soft Medium" w:cs="Consolas"/>
                <w:b/>
                <w:iCs/>
              </w:rPr>
              <w:t xml:space="preserve"> IN EMERGENCY PROCEDURE</w:t>
            </w:r>
          </w:p>
          <w:p w14:paraId="0A0A473F"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b/>
                <w:lang w:eastAsia="fr-FR"/>
              </w:rPr>
            </w:pPr>
            <w:r w:rsidRPr="00496EC2">
              <w:rPr>
                <w:rFonts w:ascii="Segaon Soft Medium" w:eastAsia="Times New Roman" w:hAnsi="Segaon Soft Medium" w:cs="Consolas"/>
                <w:b/>
                <w:lang w:val="en" w:eastAsia="fr-FR"/>
              </w:rPr>
              <w:t>N°__________/ONIT/ATPAL/ITB/2025 OF _____________</w:t>
            </w:r>
            <w:r w:rsidRPr="00496EC2">
              <w:rPr>
                <w:rFonts w:ascii="Segaon Soft Medium" w:eastAsia="Times New Roman" w:hAnsi="Segaon Soft Medium" w:cs="Courier New"/>
                <w:b/>
                <w:lang w:val="en" w:eastAsia="fr-FR"/>
              </w:rPr>
              <w:t xml:space="preserve"> FOR THE SUBSCRIPTION OF HERITAGE INSURANCE POLICIES OF THE TRANSITIONAL ADMINISTRATION OF PORT AUTHORITY OF LIMBE</w:t>
            </w:r>
          </w:p>
          <w:p w14:paraId="475BF3C8" w14:textId="77777777" w:rsidR="00496EC2" w:rsidRPr="00496EC2" w:rsidRDefault="00496EC2" w:rsidP="00496EC2">
            <w:pPr>
              <w:spacing w:after="0" w:line="240" w:lineRule="auto"/>
              <w:jc w:val="both"/>
              <w:rPr>
                <w:rFonts w:ascii="Segaon Soft Medium" w:eastAsia="Times New Roman" w:hAnsi="Segaon Soft Medium" w:cs="Consolas"/>
                <w:b/>
                <w:bCs/>
                <w:lang w:val="en-GB"/>
              </w:rPr>
            </w:pPr>
          </w:p>
        </w:tc>
      </w:tr>
      <w:tr w:rsidR="00496EC2" w:rsidRPr="00496EC2" w14:paraId="5002316E" w14:textId="77777777" w:rsidTr="00397979">
        <w:trPr>
          <w:trHeight w:val="1816"/>
        </w:trPr>
        <w:tc>
          <w:tcPr>
            <w:tcW w:w="5070" w:type="dxa"/>
          </w:tcPr>
          <w:p w14:paraId="0E588D72" w14:textId="77777777" w:rsidR="00496EC2" w:rsidRPr="00496EC2" w:rsidRDefault="00496EC2" w:rsidP="00496EC2">
            <w:pPr>
              <w:numPr>
                <w:ilvl w:val="0"/>
                <w:numId w:val="1"/>
              </w:numPr>
              <w:spacing w:after="0" w:line="240" w:lineRule="auto"/>
              <w:ind w:left="426" w:hanging="425"/>
              <w:jc w:val="both"/>
              <w:rPr>
                <w:rFonts w:ascii="Segaon Soft Medium" w:eastAsia="Calibri" w:hAnsi="Segaon Soft Medium" w:cs="Consolas"/>
                <w:b/>
                <w:lang w:val="fr-FR" w:eastAsia="fr-FR"/>
              </w:rPr>
            </w:pPr>
            <w:r w:rsidRPr="00496EC2">
              <w:rPr>
                <w:rFonts w:ascii="Segaon Soft Medium" w:eastAsia="Calibri" w:hAnsi="Segaon Soft Medium" w:cs="Consolas"/>
                <w:b/>
                <w:lang w:val="fr-FR" w:eastAsia="fr-FR"/>
              </w:rPr>
              <w:t>Objet de l’Appel d’Offres </w:t>
            </w:r>
          </w:p>
          <w:p w14:paraId="76370C60" w14:textId="77777777" w:rsidR="00496EC2" w:rsidRPr="00496EC2" w:rsidRDefault="00496EC2" w:rsidP="00496EC2">
            <w:pPr>
              <w:spacing w:after="0" w:line="240" w:lineRule="auto"/>
              <w:jc w:val="both"/>
              <w:rPr>
                <w:rFonts w:ascii="Segaon Soft Medium" w:eastAsia="Times New Roman" w:hAnsi="Segaon Soft Medium" w:cs="Tahoma"/>
                <w:color w:val="000000"/>
                <w:lang w:val="fr-FR" w:eastAsia="fr-FR"/>
              </w:rPr>
            </w:pPr>
            <w:r w:rsidRPr="00496EC2">
              <w:rPr>
                <w:rFonts w:ascii="Segaon Soft Medium" w:eastAsia="Times New Roman" w:hAnsi="Segaon Soft Medium" w:cs="Tahoma"/>
                <w:color w:val="000000"/>
                <w:lang w:val="fr-FR" w:eastAsia="fr-FR"/>
              </w:rPr>
              <w:t>Le Directeur Délégué de l’Administration transitoire du Port Autonome de Limbé (ATPAL) lance un Appel d’Offres National Ouvert en procédure d’urgence pour la souscription des polices d’assurances du Port Autonome de Douala.</w:t>
            </w:r>
          </w:p>
        </w:tc>
        <w:tc>
          <w:tcPr>
            <w:tcW w:w="250" w:type="dxa"/>
          </w:tcPr>
          <w:p w14:paraId="38E2C765"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6F0845BB" w14:textId="77777777" w:rsidR="00496EC2" w:rsidRPr="00496EC2" w:rsidRDefault="00496EC2" w:rsidP="00496EC2">
            <w:pPr>
              <w:numPr>
                <w:ilvl w:val="0"/>
                <w:numId w:val="4"/>
              </w:numPr>
              <w:spacing w:after="0" w:line="240" w:lineRule="auto"/>
              <w:ind w:left="136" w:right="283" w:hanging="211"/>
              <w:jc w:val="both"/>
              <w:rPr>
                <w:rFonts w:ascii="Segaon Soft Medium" w:eastAsia="Times New Roman" w:hAnsi="Segaon Soft Medium" w:cs="Consolas"/>
                <w:b/>
                <w:bCs/>
                <w:lang w:eastAsia="fr-FR"/>
              </w:rPr>
            </w:pPr>
            <w:r w:rsidRPr="00496EC2">
              <w:rPr>
                <w:rFonts w:ascii="Segaon Soft Medium" w:eastAsia="Times New Roman" w:hAnsi="Segaon Soft Medium" w:cs="Consolas"/>
                <w:b/>
                <w:bCs/>
                <w:lang w:eastAsia="fr-FR"/>
              </w:rPr>
              <w:t xml:space="preserve">Subject of the invitation to tender </w:t>
            </w:r>
          </w:p>
          <w:p w14:paraId="2B68012F"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eastAsia="fr-FR"/>
              </w:rPr>
            </w:pPr>
            <w:r w:rsidRPr="00496EC2">
              <w:rPr>
                <w:rFonts w:ascii="Segaon Soft Medium" w:eastAsia="Times New Roman" w:hAnsi="Segaon Soft Medium" w:cs="Courier New"/>
                <w:lang w:eastAsia="fr-FR"/>
              </w:rPr>
              <w:t>The Director Delegate of the</w:t>
            </w:r>
            <w:r w:rsidRPr="00496EC2">
              <w:rPr>
                <w:rFonts w:ascii="Segaon Soft Medium" w:eastAsia="Times New Roman" w:hAnsi="Segaon Soft Medium" w:cs="Courier New"/>
                <w:b/>
                <w:lang w:eastAsia="fr-FR"/>
              </w:rPr>
              <w:t xml:space="preserve"> </w:t>
            </w:r>
            <w:r w:rsidRPr="00496EC2">
              <w:rPr>
                <w:rFonts w:ascii="Segaon Soft Medium" w:eastAsia="Times New Roman" w:hAnsi="Segaon Soft Medium" w:cs="Courier New"/>
                <w:bCs/>
                <w:lang w:eastAsia="fr-FR"/>
              </w:rPr>
              <w:t xml:space="preserve">Transitional Administration of Port </w:t>
            </w:r>
            <w:r w:rsidRPr="00496EC2">
              <w:rPr>
                <w:rFonts w:ascii="Segaon Soft Medium" w:eastAsia="Times New Roman" w:hAnsi="Segaon Soft Medium" w:cs="Courier New"/>
                <w:lang w:eastAsia="fr-FR"/>
              </w:rPr>
              <w:t>Authority of Limbe (TAPAL), Contracting Authority, launches an Open National Call for Tenders in an emergency procedure for the subscription of insurance policy for the Port Authority of Limbe.</w:t>
            </w:r>
          </w:p>
        </w:tc>
      </w:tr>
      <w:tr w:rsidR="00496EC2" w:rsidRPr="00496EC2" w14:paraId="4B68C072" w14:textId="77777777" w:rsidTr="00397979">
        <w:trPr>
          <w:trHeight w:val="2607"/>
        </w:trPr>
        <w:tc>
          <w:tcPr>
            <w:tcW w:w="5070" w:type="dxa"/>
          </w:tcPr>
          <w:p w14:paraId="7F2F1C21" w14:textId="77777777" w:rsidR="00496EC2" w:rsidRPr="00496EC2" w:rsidRDefault="00496EC2" w:rsidP="00496EC2">
            <w:pPr>
              <w:spacing w:after="0" w:line="240" w:lineRule="auto"/>
              <w:ind w:right="283"/>
              <w:jc w:val="both"/>
              <w:rPr>
                <w:rFonts w:ascii="Segaon Soft Medium" w:eastAsia="Times New Roman" w:hAnsi="Segaon Soft Medium" w:cs="Consolas"/>
                <w:lang w:val="fr-FR" w:eastAsia="fr-FR"/>
              </w:rPr>
            </w:pPr>
            <w:r w:rsidRPr="00496EC2">
              <w:rPr>
                <w:rFonts w:ascii="Segaon Soft Medium" w:eastAsia="Times New Roman" w:hAnsi="Segaon Soft Medium" w:cs="Consolas"/>
                <w:b/>
                <w:lang w:val="fr-FR" w:eastAsia="fr-FR"/>
              </w:rPr>
              <w:t>2. Consistance des prestations </w:t>
            </w:r>
          </w:p>
          <w:p w14:paraId="4D570FA7" w14:textId="77777777" w:rsidR="00496EC2" w:rsidRPr="00496EC2" w:rsidRDefault="00496EC2" w:rsidP="00496EC2">
            <w:pPr>
              <w:spacing w:after="0" w:line="240" w:lineRule="auto"/>
              <w:jc w:val="both"/>
              <w:rPr>
                <w:rFonts w:ascii="Segaon Soft Medium" w:eastAsia="Times New Roman" w:hAnsi="Segaon Soft Medium" w:cs="Tahoma"/>
                <w:color w:val="000000"/>
                <w:lang w:val="fr-FR" w:eastAsia="ar-SA"/>
              </w:rPr>
            </w:pPr>
            <w:r w:rsidRPr="00496EC2">
              <w:rPr>
                <w:rFonts w:ascii="Segaon Soft Medium" w:eastAsia="Times New Roman" w:hAnsi="Segaon Soft Medium" w:cs="Tahoma"/>
                <w:color w:val="000000"/>
                <w:lang w:val="fr-FR" w:eastAsia="ar-SA"/>
              </w:rPr>
              <w:t>Les prestations à exécuter sont réparties en quatre (04) lots distincts :</w:t>
            </w:r>
          </w:p>
          <w:p w14:paraId="200068A4" w14:textId="77777777" w:rsidR="00496EC2" w:rsidRPr="00496EC2" w:rsidRDefault="00496EC2" w:rsidP="00496EC2">
            <w:pPr>
              <w:numPr>
                <w:ilvl w:val="0"/>
                <w:numId w:val="9"/>
              </w:numPr>
              <w:spacing w:after="0" w:line="240" w:lineRule="auto"/>
              <w:ind w:left="993" w:hanging="284"/>
              <w:rPr>
                <w:rFonts w:ascii="Segaon Soft Medium" w:eastAsia="Times New Roman" w:hAnsi="Segaon Soft Medium" w:cs="Times New Roman"/>
                <w:bCs/>
                <w:lang w:val="fr-FR" w:eastAsia="fr-FR"/>
              </w:rPr>
            </w:pPr>
            <w:r w:rsidRPr="00496EC2">
              <w:rPr>
                <w:rFonts w:ascii="Segaon Soft Medium" w:eastAsia="Times New Roman" w:hAnsi="Segaon Soft Medium" w:cs="Times New Roman"/>
                <w:bCs/>
                <w:lang w:val="fr-FR" w:eastAsia="fr-FR"/>
              </w:rPr>
              <w:t xml:space="preserve">LOT  1 : </w:t>
            </w:r>
            <w:r w:rsidRPr="00496EC2">
              <w:rPr>
                <w:rFonts w:ascii="Segaon Soft Medium" w:eastAsia="Times New Roman" w:hAnsi="Segaon Soft Medium" w:cs="Times New Roman"/>
                <w:bCs/>
                <w:lang w:val="fr-FR" w:eastAsia="fr-FR"/>
              </w:rPr>
              <w:tab/>
              <w:t>la Globale Dommages (biens immeubles et leurs contenus</w:t>
            </w:r>
            <w:r w:rsidRPr="00496EC2">
              <w:rPr>
                <w:rFonts w:ascii="Segaon Soft Medium" w:eastAsia="Calibri" w:hAnsi="Segaon Soft Medium" w:cs="Tahoma"/>
                <w:color w:val="000000"/>
                <w:lang w:val="fr-FR" w:eastAsia="ar-SA"/>
              </w:rPr>
              <w:t xml:space="preserve"> quais, terre-pleins, ouvrages de sureté portuaire</w:t>
            </w:r>
            <w:r w:rsidRPr="00496EC2">
              <w:rPr>
                <w:rFonts w:ascii="Segaon Soft Medium" w:eastAsia="Times New Roman" w:hAnsi="Segaon Soft Medium" w:cs="Times New Roman"/>
                <w:bCs/>
                <w:lang w:val="fr-FR" w:eastAsia="fr-FR"/>
              </w:rPr>
              <w:t>) ;</w:t>
            </w:r>
          </w:p>
          <w:p w14:paraId="4ABB0F6E" w14:textId="77777777" w:rsidR="00496EC2" w:rsidRPr="00496EC2" w:rsidRDefault="00496EC2" w:rsidP="00496EC2">
            <w:pPr>
              <w:numPr>
                <w:ilvl w:val="0"/>
                <w:numId w:val="9"/>
              </w:numPr>
              <w:spacing w:after="0" w:line="240" w:lineRule="auto"/>
              <w:ind w:left="993" w:hanging="284"/>
              <w:rPr>
                <w:rFonts w:ascii="Segaon Soft Medium" w:eastAsia="Times New Roman" w:hAnsi="Segaon Soft Medium" w:cs="Times New Roman"/>
                <w:bCs/>
                <w:lang w:val="fr-FR" w:eastAsia="fr-FR"/>
              </w:rPr>
            </w:pPr>
            <w:r w:rsidRPr="00496EC2">
              <w:rPr>
                <w:rFonts w:ascii="Segaon Soft Medium" w:eastAsia="Times New Roman" w:hAnsi="Segaon Soft Medium" w:cs="Times New Roman"/>
                <w:bCs/>
                <w:lang w:val="fr-FR" w:eastAsia="fr-FR"/>
              </w:rPr>
              <w:t xml:space="preserve">LOT  2 : </w:t>
            </w:r>
            <w:r w:rsidRPr="00496EC2">
              <w:rPr>
                <w:rFonts w:ascii="Segaon Soft Medium" w:eastAsia="Times New Roman" w:hAnsi="Segaon Soft Medium" w:cs="Times New Roman"/>
                <w:bCs/>
                <w:lang w:val="fr-FR" w:eastAsia="fr-FR"/>
              </w:rPr>
              <w:tab/>
              <w:t>Assurance santé ;</w:t>
            </w:r>
          </w:p>
          <w:p w14:paraId="054BBD1D" w14:textId="77777777" w:rsidR="00496EC2" w:rsidRPr="00496EC2" w:rsidRDefault="00496EC2" w:rsidP="00496EC2">
            <w:pPr>
              <w:numPr>
                <w:ilvl w:val="0"/>
                <w:numId w:val="9"/>
              </w:numPr>
              <w:spacing w:after="0" w:line="240" w:lineRule="auto"/>
              <w:ind w:left="993" w:hanging="284"/>
              <w:rPr>
                <w:rFonts w:ascii="Segaon Soft Medium" w:eastAsia="Times New Roman" w:hAnsi="Segaon Soft Medium" w:cs="Times New Roman"/>
                <w:bCs/>
                <w:lang w:val="fr-FR" w:eastAsia="fr-FR"/>
              </w:rPr>
            </w:pPr>
            <w:r w:rsidRPr="00496EC2">
              <w:rPr>
                <w:rFonts w:ascii="Segaon Soft Medium" w:eastAsia="Times New Roman" w:hAnsi="Segaon Soft Medium" w:cs="Times New Roman"/>
                <w:bCs/>
                <w:lang w:val="fr-FR" w:eastAsia="fr-FR"/>
              </w:rPr>
              <w:t xml:space="preserve">LOT  3 : </w:t>
            </w:r>
            <w:r w:rsidRPr="00496EC2">
              <w:rPr>
                <w:rFonts w:ascii="Segaon Soft Medium" w:eastAsia="Times New Roman" w:hAnsi="Segaon Soft Medium" w:cs="Times New Roman"/>
                <w:bCs/>
                <w:lang w:val="fr-FR" w:eastAsia="fr-FR"/>
              </w:rPr>
              <w:tab/>
              <w:t xml:space="preserve">le matériel terrestre (automobiles, engins à deux roues, engin de manutention) ;                                                              </w:t>
            </w:r>
          </w:p>
          <w:p w14:paraId="45A2C652" w14:textId="77777777" w:rsidR="00496EC2" w:rsidRPr="00496EC2" w:rsidRDefault="00496EC2" w:rsidP="00496EC2">
            <w:pPr>
              <w:numPr>
                <w:ilvl w:val="0"/>
                <w:numId w:val="9"/>
              </w:numPr>
              <w:spacing w:after="0" w:line="240" w:lineRule="auto"/>
              <w:ind w:left="993" w:hanging="284"/>
              <w:rPr>
                <w:rFonts w:ascii="Segaon Soft Medium" w:eastAsia="Times New Roman" w:hAnsi="Segaon Soft Medium" w:cs="Times New Roman"/>
                <w:bCs/>
                <w:lang w:val="fr-FR" w:eastAsia="fr-FR"/>
              </w:rPr>
            </w:pPr>
            <w:r w:rsidRPr="00496EC2">
              <w:rPr>
                <w:rFonts w:ascii="Segaon Soft Medium" w:eastAsia="Times New Roman" w:hAnsi="Segaon Soft Medium" w:cs="Times New Roman"/>
                <w:bCs/>
                <w:lang w:val="fr-FR" w:eastAsia="fr-FR"/>
              </w:rPr>
              <w:t xml:space="preserve">LOT  4 : </w:t>
            </w:r>
            <w:r w:rsidRPr="00496EC2">
              <w:rPr>
                <w:rFonts w:ascii="Segaon Soft Medium" w:eastAsia="Times New Roman" w:hAnsi="Segaon Soft Medium" w:cs="Times New Roman"/>
                <w:bCs/>
                <w:lang w:val="fr-FR" w:eastAsia="fr-FR"/>
              </w:rPr>
              <w:tab/>
              <w:t>le risque d’exploitation (Responsabilité Civile Chef d’Entreprise).</w:t>
            </w:r>
          </w:p>
          <w:p w14:paraId="109F07E4" w14:textId="77777777" w:rsidR="00496EC2" w:rsidRPr="00496EC2" w:rsidRDefault="00496EC2" w:rsidP="00496EC2">
            <w:pPr>
              <w:spacing w:after="0" w:line="240" w:lineRule="auto"/>
              <w:ind w:rightChars="96" w:right="211"/>
              <w:jc w:val="both"/>
              <w:rPr>
                <w:rFonts w:ascii="Segaon Soft Medium" w:eastAsia="Times New Roman" w:hAnsi="Segaon Soft Medium" w:cs="Tahoma"/>
                <w:b/>
                <w:sz w:val="8"/>
                <w:lang w:val="fr-FR" w:eastAsia="fr-FR"/>
              </w:rPr>
            </w:pPr>
          </w:p>
          <w:p w14:paraId="3FFE6FF9" w14:textId="77777777" w:rsidR="00496EC2" w:rsidRPr="00496EC2" w:rsidRDefault="00496EC2" w:rsidP="00496EC2">
            <w:pPr>
              <w:spacing w:after="0" w:line="240" w:lineRule="auto"/>
              <w:ind w:rightChars="96" w:right="211"/>
              <w:jc w:val="both"/>
              <w:rPr>
                <w:rFonts w:ascii="Segaon Soft Medium" w:eastAsia="Times New Roman" w:hAnsi="Segaon Soft Medium" w:cs="Tahoma"/>
                <w:b/>
                <w:sz w:val="2"/>
                <w:lang w:val="fr-FR" w:eastAsia="fr-FR"/>
              </w:rPr>
            </w:pPr>
          </w:p>
          <w:p w14:paraId="1F1A7B80" w14:textId="77777777" w:rsidR="00496EC2" w:rsidRPr="00496EC2" w:rsidRDefault="00496EC2" w:rsidP="00496EC2">
            <w:pPr>
              <w:spacing w:after="0" w:line="240" w:lineRule="auto"/>
              <w:ind w:left="-37" w:firstLine="37"/>
              <w:jc w:val="both"/>
              <w:rPr>
                <w:rFonts w:ascii="Segaon Soft Medium" w:eastAsia="Times New Roman" w:hAnsi="Segaon Soft Medium" w:cs="Consolas"/>
                <w:lang w:val="fr-FR" w:eastAsia="fr-FR"/>
              </w:rPr>
            </w:pPr>
            <w:r w:rsidRPr="00496EC2">
              <w:rPr>
                <w:rFonts w:ascii="Segaon Soft Medium" w:eastAsia="Times New Roman" w:hAnsi="Segaon Soft Medium" w:cs="Consolas"/>
                <w:lang w:val="fr-FR" w:eastAsia="fr-FR"/>
              </w:rPr>
              <w:t>La description détaillée des prestations est définie dans les Termes De Référence (pièce 4).</w:t>
            </w:r>
          </w:p>
        </w:tc>
        <w:tc>
          <w:tcPr>
            <w:tcW w:w="250" w:type="dxa"/>
          </w:tcPr>
          <w:p w14:paraId="5600A162"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713C1C2B" w14:textId="77777777" w:rsidR="00496EC2" w:rsidRPr="00496EC2" w:rsidRDefault="00496EC2" w:rsidP="00496EC2">
            <w:pPr>
              <w:spacing w:after="0" w:line="240" w:lineRule="auto"/>
              <w:jc w:val="both"/>
              <w:rPr>
                <w:rFonts w:ascii="Segaon Soft Medium" w:eastAsia="Times New Roman" w:hAnsi="Segaon Soft Medium" w:cs="Consolas"/>
                <w:b/>
                <w:lang w:eastAsia="fr-FR"/>
              </w:rPr>
            </w:pPr>
            <w:r w:rsidRPr="00496EC2">
              <w:rPr>
                <w:rFonts w:ascii="Segaon Soft Medium" w:eastAsia="Times New Roman" w:hAnsi="Segaon Soft Medium" w:cs="Consolas"/>
                <w:b/>
                <w:lang w:eastAsia="fr-FR"/>
              </w:rPr>
              <w:t>2. Scope of services</w:t>
            </w:r>
          </w:p>
          <w:p w14:paraId="2A118938"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the services to be performed are divided into four (04) separate lots:</w:t>
            </w:r>
          </w:p>
          <w:p w14:paraId="7DC9FCE3"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p>
          <w:p w14:paraId="48F77E9C"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 lot 1: Global damage;</w:t>
            </w:r>
          </w:p>
          <w:p w14:paraId="59C1011C"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 lot 2: Health;</w:t>
            </w:r>
          </w:p>
          <w:p w14:paraId="5C54723A"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 lot 3: Rolling stock;</w:t>
            </w:r>
          </w:p>
          <w:p w14:paraId="2EAEF9DB"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 lot 4: Civil liability business manager;</w:t>
            </w:r>
          </w:p>
          <w:p w14:paraId="09B417C9"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p>
          <w:p w14:paraId="5D012999"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w:eastAsia="Times New Roman" w:hAnsi="Segaon Soft" w:cs="Courier New"/>
                <w:lang w:val="en" w:eastAsia="fr-FR"/>
              </w:rPr>
            </w:pPr>
          </w:p>
          <w:p w14:paraId="10A5B989"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w:eastAsia="Times New Roman" w:hAnsi="Segaon Soft" w:cs="Courier New"/>
                <w:lang w:val="en" w:eastAsia="fr-FR"/>
              </w:rPr>
            </w:pPr>
          </w:p>
          <w:p w14:paraId="40CB8646"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w:eastAsia="Times New Roman" w:hAnsi="Segaon Soft" w:cs="Courier New"/>
                <w:lang w:val="en" w:eastAsia="fr-FR"/>
              </w:rPr>
            </w:pPr>
          </w:p>
          <w:p w14:paraId="5AEB0C89"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The detailed description of the equipment is defined in the Technical Specifications Book (Exhibit 4).</w:t>
            </w:r>
          </w:p>
          <w:p w14:paraId="064CCD33"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eastAsia="fr-FR"/>
              </w:rPr>
            </w:pPr>
          </w:p>
        </w:tc>
      </w:tr>
      <w:tr w:rsidR="00496EC2" w:rsidRPr="00496EC2" w14:paraId="414920E4" w14:textId="77777777" w:rsidTr="00397979">
        <w:trPr>
          <w:trHeight w:val="699"/>
        </w:trPr>
        <w:tc>
          <w:tcPr>
            <w:tcW w:w="5070" w:type="dxa"/>
          </w:tcPr>
          <w:p w14:paraId="0CABA19F" w14:textId="77777777" w:rsidR="00496EC2" w:rsidRPr="00496EC2" w:rsidRDefault="00496EC2" w:rsidP="00496EC2">
            <w:pPr>
              <w:spacing w:after="0" w:line="240" w:lineRule="auto"/>
              <w:jc w:val="both"/>
              <w:rPr>
                <w:rFonts w:ascii="Segaon Soft Medium" w:eastAsia="Times New Roman" w:hAnsi="Segaon Soft Medium" w:cs="Consolas"/>
                <w:b/>
                <w:lang w:val="fr-FR" w:eastAsia="fr-FR"/>
              </w:rPr>
            </w:pPr>
            <w:r w:rsidRPr="00496EC2">
              <w:rPr>
                <w:rFonts w:ascii="Segaon Soft Medium" w:eastAsia="Times New Roman" w:hAnsi="Segaon Soft Medium" w:cs="Consolas"/>
                <w:b/>
                <w:lang w:val="fr-FR" w:eastAsia="fr-FR"/>
              </w:rPr>
              <w:t>3- Participation et origine</w:t>
            </w:r>
          </w:p>
          <w:p w14:paraId="2F63F9D3" w14:textId="77777777" w:rsidR="00496EC2" w:rsidRPr="00496EC2" w:rsidRDefault="00496EC2" w:rsidP="00496EC2">
            <w:pPr>
              <w:spacing w:after="0" w:line="240" w:lineRule="auto"/>
              <w:jc w:val="both"/>
              <w:rPr>
                <w:rFonts w:ascii="Segaon Soft Medium" w:eastAsia="Times New Roman" w:hAnsi="Segaon Soft Medium" w:cs="Times New Roman"/>
                <w:lang w:val="fr-FR" w:eastAsia="fr-FR"/>
              </w:rPr>
            </w:pPr>
            <w:r w:rsidRPr="00496EC2">
              <w:rPr>
                <w:rFonts w:ascii="Segaon Soft Medium" w:eastAsia="Times New Roman" w:hAnsi="Segaon Soft Medium" w:cs="Times New Roman"/>
                <w:lang w:val="fr-FR" w:eastAsia="fr-FR"/>
              </w:rPr>
              <w:t>La participation au présent appel d’offres National ouvert en procédure d’urgence est réservée aux Compagnies d’Assurances de droit camerounais installées au Cameroun, dûment agréées par le Ministre en charge des Finances, et remplissant les conditions prévues par la réglementation en vigueur dans les Etats membres de la Conférence Interafricaine des Marchés d’Assurances (CIMA).</w:t>
            </w:r>
          </w:p>
          <w:p w14:paraId="2973DBCF" w14:textId="77777777" w:rsidR="00496EC2" w:rsidRPr="00496EC2" w:rsidRDefault="00496EC2" w:rsidP="00496EC2">
            <w:pPr>
              <w:spacing w:after="0" w:line="240" w:lineRule="auto"/>
              <w:jc w:val="both"/>
              <w:rPr>
                <w:rFonts w:ascii="Segaon Soft Medium" w:eastAsia="Times New Roman" w:hAnsi="Segaon Soft Medium" w:cs="Times New Roman"/>
                <w:lang w:val="fr-FR" w:eastAsia="fr-FR"/>
              </w:rPr>
            </w:pPr>
            <w:r w:rsidRPr="00496EC2">
              <w:rPr>
                <w:rFonts w:ascii="Segaon Soft Medium" w:eastAsia="Times New Roman" w:hAnsi="Segaon Soft Medium" w:cs="Times New Roman"/>
                <w:lang w:val="fr-FR" w:eastAsia="fr-FR"/>
              </w:rPr>
              <w:t xml:space="preserve">La gestion des polices d’assurances relatives au présent Appel d’Offres sera assurée par Le </w:t>
            </w:r>
            <w:r w:rsidRPr="00496EC2">
              <w:rPr>
                <w:rFonts w:ascii="Segaon Soft Medium" w:eastAsia="Times New Roman" w:hAnsi="Segaon Soft Medium" w:cs="Times New Roman"/>
                <w:lang w:val="fr-FR" w:eastAsia="fr-FR"/>
              </w:rPr>
              <w:lastRenderedPageBreak/>
              <w:t>Département Administratif et finance de l’Administration Transitoire du Port Autonome de Limbé et accompagné du Courtier AMS Insurance.</w:t>
            </w:r>
          </w:p>
          <w:p w14:paraId="5CC46AF7" w14:textId="77777777" w:rsidR="00496EC2" w:rsidRPr="00496EC2" w:rsidRDefault="00496EC2" w:rsidP="00496EC2">
            <w:pPr>
              <w:spacing w:after="0" w:line="240" w:lineRule="auto"/>
              <w:jc w:val="both"/>
              <w:rPr>
                <w:rFonts w:ascii="Segaon Soft Medium" w:eastAsia="Times New Roman" w:hAnsi="Segaon Soft Medium" w:cs="Times New Roman"/>
                <w:lang w:val="fr-FR" w:eastAsia="fr-FR"/>
              </w:rPr>
            </w:pPr>
            <w:r w:rsidRPr="00496EC2">
              <w:rPr>
                <w:rFonts w:ascii="Segaon Soft Medium" w:eastAsia="Times New Roman" w:hAnsi="Segaon Soft Medium" w:cs="Times New Roman"/>
                <w:lang w:val="fr-FR" w:eastAsia="fr-FR"/>
              </w:rPr>
              <w:t xml:space="preserve">NB : La société de courtage est rémunérée par l’assureur suivant Loi des Finances et l’Article 544 du code CIMA.          </w:t>
            </w:r>
          </w:p>
        </w:tc>
        <w:tc>
          <w:tcPr>
            <w:tcW w:w="250" w:type="dxa"/>
          </w:tcPr>
          <w:p w14:paraId="76486C9B"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537B5F35" w14:textId="77777777" w:rsidR="00496EC2" w:rsidRPr="00496EC2" w:rsidRDefault="00496EC2" w:rsidP="00496EC2">
            <w:pPr>
              <w:spacing w:after="0" w:line="240" w:lineRule="auto"/>
              <w:jc w:val="both"/>
              <w:rPr>
                <w:rFonts w:ascii="Segaon Soft Medium" w:eastAsia="Times New Roman" w:hAnsi="Segaon Soft Medium" w:cs="Consolas"/>
                <w:b/>
                <w:lang w:eastAsia="fr-FR"/>
              </w:rPr>
            </w:pPr>
            <w:r w:rsidRPr="00496EC2">
              <w:rPr>
                <w:rFonts w:ascii="Segaon Soft Medium" w:eastAsia="Times New Roman" w:hAnsi="Segaon Soft Medium" w:cs="Consolas"/>
                <w:b/>
                <w:lang w:eastAsia="fr-FR"/>
              </w:rPr>
              <w:t>3. Participation</w:t>
            </w:r>
          </w:p>
          <w:p w14:paraId="3F00597B"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eastAsia="fr-FR"/>
              </w:rPr>
            </w:pPr>
            <w:r w:rsidRPr="00496EC2">
              <w:rPr>
                <w:rFonts w:ascii="Segaon Soft Medium" w:eastAsia="Times New Roman" w:hAnsi="Segaon Soft Medium" w:cs="Courier New"/>
                <w:lang w:eastAsia="fr-FR"/>
              </w:rPr>
              <w:t>Participation in this National Call for Tenders is reserved for Insurance Companies under Cameroonian law established in Cameroon, duly approved by the Minister in charge of Finance, and fulfilling the conditions provided by the regulations in force in the Member States of the Inter-African Conference Insurance Markets (CIMA).</w:t>
            </w:r>
          </w:p>
          <w:p w14:paraId="0B75ACBD"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eastAsia="fr-FR"/>
              </w:rPr>
            </w:pPr>
            <w:r w:rsidRPr="00496EC2">
              <w:rPr>
                <w:rFonts w:ascii="Segaon Soft Medium" w:eastAsia="Times New Roman" w:hAnsi="Segaon Soft Medium" w:cs="Courier New"/>
                <w:lang w:eastAsia="fr-FR"/>
              </w:rPr>
              <w:t xml:space="preserve">The management of insurance policies related to this invitation to tender will be handled by the Department of Administration and finance of Transitional </w:t>
            </w:r>
            <w:r w:rsidRPr="00496EC2">
              <w:rPr>
                <w:rFonts w:ascii="Segaon Soft Medium" w:eastAsia="Times New Roman" w:hAnsi="Segaon Soft Medium" w:cs="Courier New"/>
                <w:lang w:eastAsia="fr-FR"/>
              </w:rPr>
              <w:lastRenderedPageBreak/>
              <w:t>Administration of the Port Authority of Limbe and assisted by an AMS Insurance broker.</w:t>
            </w:r>
          </w:p>
          <w:p w14:paraId="3C707519"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eastAsia="fr-FR"/>
              </w:rPr>
            </w:pPr>
            <w:r w:rsidRPr="00496EC2">
              <w:rPr>
                <w:rFonts w:ascii="Segaon Soft Medium" w:eastAsia="Times New Roman" w:hAnsi="Segaon Soft Medium" w:cs="Courier New"/>
                <w:lang w:eastAsia="fr-FR"/>
              </w:rPr>
              <w:t xml:space="preserve">Note : The brokerage firm is remunerated by the insurer in accordance with the Finance Law and Article 544 of the CIMA Code. . </w:t>
            </w:r>
          </w:p>
        </w:tc>
      </w:tr>
      <w:tr w:rsidR="00496EC2" w:rsidRPr="00496EC2" w14:paraId="0EF169DC" w14:textId="77777777" w:rsidTr="00397979">
        <w:trPr>
          <w:trHeight w:val="700"/>
        </w:trPr>
        <w:tc>
          <w:tcPr>
            <w:tcW w:w="5070" w:type="dxa"/>
          </w:tcPr>
          <w:p w14:paraId="2D7F9861" w14:textId="77777777" w:rsidR="00496EC2" w:rsidRPr="00496EC2" w:rsidRDefault="00496EC2" w:rsidP="00496EC2">
            <w:pPr>
              <w:spacing w:after="0" w:line="240" w:lineRule="auto"/>
              <w:jc w:val="both"/>
              <w:rPr>
                <w:rFonts w:ascii="Segaon Soft Medium" w:eastAsia="Times New Roman" w:hAnsi="Segaon Soft Medium" w:cs="Consolas"/>
                <w:b/>
                <w:color w:val="000000"/>
                <w:lang w:val="fr-FR" w:eastAsia="fr-FR"/>
              </w:rPr>
            </w:pPr>
            <w:r w:rsidRPr="00496EC2">
              <w:rPr>
                <w:rFonts w:ascii="Segaon Soft Medium" w:eastAsia="Times New Roman" w:hAnsi="Segaon Soft Medium" w:cs="Consolas"/>
                <w:b/>
                <w:color w:val="000000"/>
                <w:lang w:val="fr-FR" w:eastAsia="fr-FR"/>
              </w:rPr>
              <w:lastRenderedPageBreak/>
              <w:t xml:space="preserve">4 – Financement et coût prévisionnel </w:t>
            </w:r>
          </w:p>
          <w:p w14:paraId="13059B01" w14:textId="77777777" w:rsidR="00496EC2" w:rsidRPr="00496EC2" w:rsidRDefault="00496EC2" w:rsidP="00496EC2">
            <w:pPr>
              <w:spacing w:after="0" w:line="240" w:lineRule="auto"/>
              <w:jc w:val="both"/>
              <w:rPr>
                <w:rFonts w:ascii="Segaon Soft Medium" w:eastAsia="Times New Roman" w:hAnsi="Segaon Soft Medium" w:cs="Arial"/>
                <w:lang w:val="fr-FR" w:eastAsia="fr-FR"/>
              </w:rPr>
            </w:pPr>
            <w:r w:rsidRPr="00496EC2">
              <w:rPr>
                <w:rFonts w:ascii="Segaon Soft Medium" w:eastAsia="Times New Roman" w:hAnsi="Segaon Soft Medium" w:cs="Arial"/>
                <w:lang w:val="fr-FR" w:eastAsia="fr-FR"/>
              </w:rPr>
              <w:t>Les prestations, objet du présent Appel d’Offres sont financées par le budget de l’Administration Transitoire du Port Autonome de Limbé des exercices 2026 et suivant,</w:t>
            </w:r>
            <w:r w:rsidRPr="00496EC2">
              <w:rPr>
                <w:rFonts w:ascii="Times New Roman" w:eastAsia="Times New Roman" w:hAnsi="Times New Roman" w:cs="Times New Roman"/>
                <w:sz w:val="24"/>
                <w:szCs w:val="24"/>
                <w:lang w:val="fr-FR" w:eastAsia="fr-FR"/>
              </w:rPr>
              <w:t xml:space="preserve"> </w:t>
            </w:r>
            <w:r w:rsidRPr="00496EC2">
              <w:rPr>
                <w:rFonts w:ascii="Segaon Soft Medium" w:eastAsia="Times New Roman" w:hAnsi="Segaon Soft Medium" w:cs="Arial"/>
                <w:lang w:val="fr-FR" w:eastAsia="fr-FR"/>
              </w:rPr>
              <w:t xml:space="preserve">tâche 3205004. </w:t>
            </w:r>
          </w:p>
          <w:p w14:paraId="59184011" w14:textId="77777777" w:rsidR="00496EC2" w:rsidRPr="00496EC2" w:rsidRDefault="00496EC2" w:rsidP="00496EC2">
            <w:pPr>
              <w:spacing w:after="0" w:line="240" w:lineRule="auto"/>
              <w:ind w:right="167"/>
              <w:jc w:val="both"/>
              <w:rPr>
                <w:rFonts w:ascii="Segaon Soft Medium" w:eastAsia="Times New Roman" w:hAnsi="Segaon Soft Medium" w:cs="Consolas"/>
                <w:lang w:val="fr-FR" w:eastAsia="fr-FR"/>
              </w:rPr>
            </w:pPr>
            <w:r w:rsidRPr="00496EC2">
              <w:rPr>
                <w:rFonts w:ascii="Segaon Soft Medium" w:eastAsia="Times New Roman" w:hAnsi="Segaon Soft Medium" w:cs="Consolas"/>
                <w:lang w:val="fr-FR" w:eastAsia="fr-FR"/>
              </w:rPr>
              <w:t>Le coût estimatif du projet pour l’ensemble des exercices toutes taxes comprises est de</w:t>
            </w:r>
            <w:r w:rsidRPr="00496EC2">
              <w:rPr>
                <w:rFonts w:ascii="Calibri" w:eastAsia="Calibri" w:hAnsi="Calibri" w:cs="Times New Roman"/>
                <w:lang w:val="fr-FR"/>
              </w:rPr>
              <w:t xml:space="preserve"> </w:t>
            </w:r>
            <w:r w:rsidRPr="00496EC2">
              <w:rPr>
                <w:rFonts w:ascii="Segaon Soft Medium" w:eastAsia="Times New Roman" w:hAnsi="Segaon Soft Medium" w:cs="Consolas"/>
                <w:b/>
                <w:lang w:val="fr-FR" w:eastAsia="fr-FR"/>
              </w:rPr>
              <w:t xml:space="preserve">777 841 029  </w:t>
            </w:r>
            <w:r w:rsidRPr="00496EC2">
              <w:rPr>
                <w:rFonts w:ascii="Segaon Soft Medium" w:eastAsia="Times New Roman" w:hAnsi="Segaon Soft Medium" w:cs="Consolas"/>
                <w:lang w:val="fr-FR" w:eastAsia="fr-FR"/>
              </w:rPr>
              <w:t xml:space="preserve"> reparti comme suit :</w:t>
            </w:r>
          </w:p>
          <w:p w14:paraId="125EA9B0" w14:textId="77777777" w:rsidR="00496EC2" w:rsidRPr="00496EC2" w:rsidRDefault="00496EC2" w:rsidP="00496EC2">
            <w:pPr>
              <w:numPr>
                <w:ilvl w:val="0"/>
                <w:numId w:val="5"/>
              </w:numPr>
              <w:spacing w:after="0" w:line="240" w:lineRule="auto"/>
              <w:ind w:left="284" w:hanging="142"/>
              <w:contextualSpacing/>
              <w:jc w:val="both"/>
              <w:rPr>
                <w:rFonts w:ascii="Segaon Soft Medium" w:eastAsia="Calibri" w:hAnsi="Segaon Soft Medium" w:cs="Arial"/>
                <w:lang w:val="fr-FR" w:eastAsia="fr-FR"/>
              </w:rPr>
            </w:pPr>
            <w:r w:rsidRPr="00496EC2">
              <w:rPr>
                <w:rFonts w:ascii="Segaon Soft Medium" w:eastAsia="Times New Roman" w:hAnsi="Segaon Soft Medium" w:cs="Tahoma"/>
                <w:b/>
                <w:lang w:val="fr-FR" w:eastAsia="fr-FR"/>
              </w:rPr>
              <w:t>Lot 1       F CFA TTC : 62 976 063 </w:t>
            </w:r>
            <w:r w:rsidRPr="00496EC2">
              <w:rPr>
                <w:rFonts w:ascii="Segaon Soft Medium" w:eastAsia="Calibri" w:hAnsi="Segaon Soft Medium" w:cs="Arial"/>
                <w:lang w:val="fr-FR" w:eastAsia="fr-FR"/>
              </w:rPr>
              <w:t>;</w:t>
            </w:r>
          </w:p>
          <w:p w14:paraId="54A092C9" w14:textId="77777777" w:rsidR="00496EC2" w:rsidRPr="00496EC2" w:rsidRDefault="00496EC2" w:rsidP="00496EC2">
            <w:pPr>
              <w:numPr>
                <w:ilvl w:val="0"/>
                <w:numId w:val="5"/>
              </w:numPr>
              <w:spacing w:after="0" w:line="240" w:lineRule="auto"/>
              <w:ind w:left="284" w:hanging="142"/>
              <w:contextualSpacing/>
              <w:jc w:val="both"/>
              <w:rPr>
                <w:rFonts w:ascii="Calibri" w:eastAsia="Calibri" w:hAnsi="Calibri" w:cs="Times New Roman"/>
                <w:sz w:val="24"/>
                <w:szCs w:val="24"/>
                <w:lang w:val="fr-FR" w:eastAsia="fr-FR"/>
              </w:rPr>
            </w:pPr>
            <w:r w:rsidRPr="00496EC2">
              <w:rPr>
                <w:rFonts w:ascii="Segaon Soft Medium" w:eastAsia="Times New Roman" w:hAnsi="Segaon Soft Medium" w:cs="Tahoma"/>
                <w:b/>
                <w:lang w:val="fr-FR" w:eastAsia="fr-FR"/>
              </w:rPr>
              <w:t>Lot 2       F CFA TTC : 633 292 098 ;</w:t>
            </w:r>
          </w:p>
          <w:p w14:paraId="2F2C1EA9" w14:textId="77777777" w:rsidR="00496EC2" w:rsidRPr="00496EC2" w:rsidRDefault="00496EC2" w:rsidP="00496EC2">
            <w:pPr>
              <w:numPr>
                <w:ilvl w:val="0"/>
                <w:numId w:val="5"/>
              </w:numPr>
              <w:spacing w:after="0" w:line="240" w:lineRule="auto"/>
              <w:ind w:left="284" w:hanging="142"/>
              <w:contextualSpacing/>
              <w:jc w:val="both"/>
              <w:rPr>
                <w:rFonts w:ascii="Calibri" w:eastAsia="Calibri" w:hAnsi="Calibri" w:cs="Times New Roman"/>
                <w:sz w:val="24"/>
                <w:szCs w:val="24"/>
                <w:lang w:val="fr-FR" w:eastAsia="fr-FR"/>
              </w:rPr>
            </w:pPr>
            <w:r w:rsidRPr="00496EC2">
              <w:rPr>
                <w:rFonts w:ascii="Segaon Soft Medium" w:eastAsia="Times New Roman" w:hAnsi="Segaon Soft Medium" w:cs="Tahoma"/>
                <w:b/>
                <w:lang w:val="fr-FR" w:eastAsia="fr-FR"/>
              </w:rPr>
              <w:t>Lot 3       F CFA TTC : 6 552 084 ;</w:t>
            </w:r>
          </w:p>
          <w:p w14:paraId="4AA0F39D" w14:textId="77777777" w:rsidR="00496EC2" w:rsidRPr="00496EC2" w:rsidRDefault="00496EC2" w:rsidP="00496EC2">
            <w:pPr>
              <w:spacing w:after="0" w:line="240" w:lineRule="auto"/>
              <w:ind w:left="284"/>
              <w:contextualSpacing/>
              <w:jc w:val="both"/>
              <w:rPr>
                <w:rFonts w:ascii="Calibri" w:eastAsia="Calibri" w:hAnsi="Calibri" w:cs="Times New Roman"/>
                <w:sz w:val="24"/>
                <w:szCs w:val="24"/>
                <w:lang w:val="fr-FR" w:eastAsia="fr-FR"/>
              </w:rPr>
            </w:pPr>
            <w:r w:rsidRPr="00496EC2">
              <w:rPr>
                <w:rFonts w:ascii="Segaon Soft Medium" w:eastAsia="Times New Roman" w:hAnsi="Segaon Soft Medium" w:cs="Tahoma"/>
                <w:b/>
                <w:lang w:val="fr-FR" w:eastAsia="fr-FR"/>
              </w:rPr>
              <w:t>Lot 4       F CFA TTC : 75 050 784 ;</w:t>
            </w:r>
          </w:p>
        </w:tc>
        <w:tc>
          <w:tcPr>
            <w:tcW w:w="250" w:type="dxa"/>
          </w:tcPr>
          <w:p w14:paraId="1BAEAD0C" w14:textId="77777777" w:rsidR="00496EC2" w:rsidRPr="00496EC2" w:rsidRDefault="00496EC2" w:rsidP="00496EC2">
            <w:pPr>
              <w:spacing w:before="240" w:after="0" w:line="240" w:lineRule="auto"/>
              <w:jc w:val="both"/>
              <w:rPr>
                <w:rFonts w:ascii="Segaon Soft Medium" w:eastAsia="Times New Roman" w:hAnsi="Segaon Soft Medium" w:cs="Consolas"/>
                <w:b/>
                <w:color w:val="000000"/>
                <w:lang w:val="fr-FR" w:eastAsia="fr-FR"/>
              </w:rPr>
            </w:pPr>
          </w:p>
        </w:tc>
        <w:tc>
          <w:tcPr>
            <w:tcW w:w="5029" w:type="dxa"/>
          </w:tcPr>
          <w:p w14:paraId="17316520" w14:textId="77777777" w:rsidR="00496EC2" w:rsidRPr="00496EC2" w:rsidRDefault="00496EC2" w:rsidP="00496EC2">
            <w:pPr>
              <w:spacing w:after="0" w:line="240" w:lineRule="auto"/>
              <w:jc w:val="both"/>
              <w:rPr>
                <w:rFonts w:ascii="Segaon Soft Medium" w:eastAsia="Times New Roman" w:hAnsi="Segaon Soft Medium" w:cs="Consolas"/>
                <w:b/>
                <w:color w:val="000000"/>
                <w:lang w:eastAsia="fr-FR"/>
              </w:rPr>
            </w:pPr>
            <w:r w:rsidRPr="00496EC2">
              <w:rPr>
                <w:rFonts w:ascii="Segaon Soft Medium" w:eastAsia="Times New Roman" w:hAnsi="Segaon Soft Medium" w:cs="Consolas"/>
                <w:b/>
                <w:color w:val="000000"/>
                <w:lang w:eastAsia="fr-FR"/>
              </w:rPr>
              <w:t>4. Financing and estimated cost</w:t>
            </w:r>
          </w:p>
          <w:p w14:paraId="5D014634"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The services covered by this Call for Tenders are financed by the budget of the Dredging Management Unit, for the financial years 2026 and following,</w:t>
            </w:r>
            <w:r w:rsidRPr="00496EC2">
              <w:rPr>
                <w:rFonts w:ascii="Times New Roman" w:eastAsia="Times New Roman" w:hAnsi="Times New Roman" w:cs="Times New Roman"/>
                <w:sz w:val="24"/>
                <w:szCs w:val="24"/>
                <w:lang w:eastAsia="fr-FR"/>
              </w:rPr>
              <w:t xml:space="preserve"> </w:t>
            </w:r>
            <w:r w:rsidRPr="00496EC2">
              <w:rPr>
                <w:rFonts w:ascii="Segaon Soft Medium" w:eastAsia="Times New Roman" w:hAnsi="Segaon Soft Medium" w:cs="Courier New"/>
                <w:lang w:val="en" w:eastAsia="fr-FR"/>
              </w:rPr>
              <w:t>line 3205004.</w:t>
            </w:r>
          </w:p>
          <w:p w14:paraId="14EF20F8"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r w:rsidRPr="00496EC2">
              <w:rPr>
                <w:rFonts w:ascii="Segaon Soft Medium" w:eastAsia="Times New Roman" w:hAnsi="Segaon Soft Medium" w:cs="Consolas"/>
                <w:color w:val="000000"/>
                <w:lang w:val="en" w:eastAsia="fr-FR"/>
              </w:rPr>
              <w:t>The estimated amount of the project for</w:t>
            </w:r>
            <w:r w:rsidRPr="00496EC2">
              <w:rPr>
                <w:rFonts w:ascii="Segaon Soft Medium" w:eastAsia="Times New Roman" w:hAnsi="Segaon Soft Medium" w:cs="Courier New"/>
                <w:lang w:val="en" w:eastAsia="fr-FR"/>
              </w:rPr>
              <w:t xml:space="preserve"> the financial years </w:t>
            </w:r>
            <w:r w:rsidRPr="00496EC2">
              <w:rPr>
                <w:rFonts w:ascii="Segaon Soft Medium" w:eastAsia="Times New Roman" w:hAnsi="Segaon Soft Medium" w:cs="Consolas"/>
                <w:color w:val="000000"/>
                <w:lang w:val="en" w:eastAsia="fr-FR"/>
              </w:rPr>
              <w:t xml:space="preserve">all taxes include is </w:t>
            </w:r>
            <w:r w:rsidRPr="00496EC2">
              <w:rPr>
                <w:rFonts w:ascii="Segaon Soft Medium" w:eastAsia="Times New Roman" w:hAnsi="Segaon Soft Medium" w:cs="Consolas"/>
                <w:b/>
                <w:bCs/>
                <w:color w:val="000000"/>
                <w:lang w:val="en" w:eastAsia="fr-FR"/>
              </w:rPr>
              <w:t>777 841 029</w:t>
            </w:r>
            <w:r w:rsidRPr="00496EC2">
              <w:rPr>
                <w:rFonts w:ascii="Segaon Soft Medium" w:eastAsia="Times New Roman" w:hAnsi="Segaon Soft Medium" w:cs="Consolas"/>
                <w:color w:val="000000"/>
                <w:lang w:val="en" w:eastAsia="fr-FR"/>
              </w:rPr>
              <w:t xml:space="preserve"> distributed as follows :</w:t>
            </w:r>
          </w:p>
          <w:p w14:paraId="34D08909" w14:textId="77777777" w:rsidR="00496EC2" w:rsidRPr="00496EC2" w:rsidRDefault="00496EC2" w:rsidP="00496EC2">
            <w:pPr>
              <w:numPr>
                <w:ilvl w:val="0"/>
                <w:numId w:val="10"/>
              </w:numPr>
              <w:spacing w:after="0" w:line="240" w:lineRule="auto"/>
              <w:contextualSpacing/>
              <w:jc w:val="both"/>
              <w:rPr>
                <w:rFonts w:ascii="Segaon Soft Medium" w:eastAsia="Calibri" w:hAnsi="Segaon Soft Medium" w:cs="Arial"/>
                <w:lang w:val="fr-FR" w:eastAsia="fr-FR"/>
              </w:rPr>
            </w:pPr>
            <w:r w:rsidRPr="00496EC2">
              <w:rPr>
                <w:rFonts w:ascii="Segaon Soft Medium" w:eastAsia="Times New Roman" w:hAnsi="Segaon Soft Medium" w:cs="Tahoma"/>
                <w:b/>
                <w:lang w:val="fr-FR" w:eastAsia="fr-FR"/>
              </w:rPr>
              <w:t>Lot 1      F CFA TTC : 62, 976, 063 </w:t>
            </w:r>
            <w:r w:rsidRPr="00496EC2">
              <w:rPr>
                <w:rFonts w:ascii="Segaon Soft Medium" w:eastAsia="Calibri" w:hAnsi="Segaon Soft Medium" w:cs="Arial"/>
                <w:lang w:val="fr-FR" w:eastAsia="fr-FR"/>
              </w:rPr>
              <w:t>;</w:t>
            </w:r>
          </w:p>
          <w:p w14:paraId="3F25E7ED" w14:textId="77777777" w:rsidR="00496EC2" w:rsidRPr="00496EC2" w:rsidRDefault="00496EC2" w:rsidP="00496EC2">
            <w:pPr>
              <w:numPr>
                <w:ilvl w:val="0"/>
                <w:numId w:val="10"/>
              </w:numPr>
              <w:spacing w:after="0" w:line="240" w:lineRule="auto"/>
              <w:contextualSpacing/>
              <w:jc w:val="both"/>
              <w:rPr>
                <w:rFonts w:ascii="Calibri" w:eastAsia="Calibri" w:hAnsi="Calibri" w:cs="Times New Roman"/>
                <w:sz w:val="24"/>
                <w:szCs w:val="24"/>
                <w:lang w:val="fr-FR" w:eastAsia="fr-FR"/>
              </w:rPr>
            </w:pPr>
            <w:r w:rsidRPr="00496EC2">
              <w:rPr>
                <w:rFonts w:ascii="Segaon Soft Medium" w:eastAsia="Times New Roman" w:hAnsi="Segaon Soft Medium" w:cs="Tahoma"/>
                <w:b/>
                <w:lang w:val="fr-FR" w:eastAsia="fr-FR"/>
              </w:rPr>
              <w:t>Lot 2       F CFA TTC : 633, 292, 098 ;</w:t>
            </w:r>
          </w:p>
          <w:p w14:paraId="2C3F37C8" w14:textId="77777777" w:rsidR="00496EC2" w:rsidRPr="00496EC2" w:rsidRDefault="00496EC2" w:rsidP="00496EC2">
            <w:pPr>
              <w:numPr>
                <w:ilvl w:val="0"/>
                <w:numId w:val="10"/>
              </w:numPr>
              <w:spacing w:after="0" w:line="240" w:lineRule="auto"/>
              <w:contextualSpacing/>
              <w:jc w:val="both"/>
              <w:rPr>
                <w:rFonts w:ascii="Calibri" w:eastAsia="Calibri" w:hAnsi="Calibri" w:cs="Times New Roman"/>
                <w:sz w:val="24"/>
                <w:szCs w:val="24"/>
                <w:lang w:val="fr-FR" w:eastAsia="fr-FR"/>
              </w:rPr>
            </w:pPr>
            <w:r w:rsidRPr="00496EC2">
              <w:rPr>
                <w:rFonts w:ascii="Segaon Soft Medium" w:eastAsia="Times New Roman" w:hAnsi="Segaon Soft Medium" w:cs="Tahoma"/>
                <w:b/>
                <w:lang w:val="fr-FR" w:eastAsia="fr-FR"/>
              </w:rPr>
              <w:t>Lot 3      F CFA TTC : 6, 552, 084 ;</w:t>
            </w:r>
          </w:p>
          <w:p w14:paraId="104BAE7A" w14:textId="77777777" w:rsidR="00496EC2" w:rsidRPr="00496EC2" w:rsidRDefault="00496EC2" w:rsidP="00496EC2">
            <w:pPr>
              <w:numPr>
                <w:ilvl w:val="0"/>
                <w:numId w:val="10"/>
              </w:numPr>
              <w:spacing w:after="0" w:line="240" w:lineRule="auto"/>
              <w:contextualSpacing/>
              <w:jc w:val="both"/>
              <w:rPr>
                <w:rFonts w:ascii="Calibri" w:eastAsia="Calibri" w:hAnsi="Calibri" w:cs="Times New Roman"/>
                <w:sz w:val="24"/>
                <w:szCs w:val="24"/>
                <w:lang w:val="fr-FR" w:eastAsia="fr-FR"/>
              </w:rPr>
            </w:pPr>
            <w:r w:rsidRPr="00496EC2">
              <w:rPr>
                <w:rFonts w:ascii="Segaon Soft Medium" w:eastAsia="Times New Roman" w:hAnsi="Segaon Soft Medium" w:cs="Tahoma"/>
                <w:b/>
                <w:lang w:val="fr-FR" w:eastAsia="fr-FR"/>
              </w:rPr>
              <w:t>Lot 4       F CFA TTC : 75, 050, 784 ; </w:t>
            </w:r>
          </w:p>
          <w:p w14:paraId="4271485A"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rPr>
                <w:rFonts w:ascii="Segaon Soft Medium" w:eastAsia="Times New Roman" w:hAnsi="Segaon Soft Medium" w:cs="Times New Roman"/>
                <w:sz w:val="20"/>
                <w:szCs w:val="20"/>
                <w:lang w:eastAsia="fr-FR"/>
              </w:rPr>
            </w:pPr>
          </w:p>
        </w:tc>
      </w:tr>
      <w:tr w:rsidR="00496EC2" w:rsidRPr="00496EC2" w14:paraId="50ABD0C2" w14:textId="77777777" w:rsidTr="00397979">
        <w:tc>
          <w:tcPr>
            <w:tcW w:w="5070" w:type="dxa"/>
          </w:tcPr>
          <w:p w14:paraId="5E76C322" w14:textId="77777777" w:rsidR="00496EC2" w:rsidRPr="00496EC2" w:rsidRDefault="00496EC2" w:rsidP="00496EC2">
            <w:pPr>
              <w:spacing w:after="0" w:line="240" w:lineRule="auto"/>
              <w:jc w:val="both"/>
              <w:rPr>
                <w:rFonts w:ascii="Segaon Soft Medium" w:eastAsia="Times New Roman" w:hAnsi="Segaon Soft Medium" w:cs="Consolas"/>
                <w:b/>
                <w:lang w:val="fr-FR" w:eastAsia="fr-FR"/>
              </w:rPr>
            </w:pPr>
            <w:r w:rsidRPr="00496EC2">
              <w:rPr>
                <w:rFonts w:ascii="Segaon Soft Medium" w:eastAsia="Times New Roman" w:hAnsi="Segaon Soft Medium" w:cs="Consolas"/>
                <w:b/>
                <w:lang w:val="fr-FR" w:eastAsia="fr-FR"/>
              </w:rPr>
              <w:t>5- Consultation du Dossier d’Appel d’Offres</w:t>
            </w:r>
          </w:p>
          <w:p w14:paraId="0D28E19F" w14:textId="77777777" w:rsidR="00496EC2" w:rsidRPr="00496EC2" w:rsidRDefault="00496EC2" w:rsidP="00496EC2">
            <w:pPr>
              <w:spacing w:after="0" w:line="240" w:lineRule="auto"/>
              <w:jc w:val="both"/>
              <w:rPr>
                <w:rFonts w:ascii="Segaon Soft Medium" w:eastAsia="Times New Roman" w:hAnsi="Segaon Soft Medium" w:cs="Consolas"/>
                <w:lang w:val="fr-FR" w:eastAsia="fr-FR"/>
              </w:rPr>
            </w:pPr>
            <w:r w:rsidRPr="00496EC2">
              <w:rPr>
                <w:rFonts w:ascii="Segaon Soft Medium" w:eastAsia="Times New Roman" w:hAnsi="Segaon Soft Medium" w:cs="Consolas"/>
                <w:lang w:val="fr-FR" w:eastAsia="fr-FR"/>
              </w:rPr>
              <w:t xml:space="preserve">Le Dossier d’Appel d’Offres peut être consulté aux heures ouvrables, </w:t>
            </w:r>
            <w:r w:rsidRPr="00496EC2">
              <w:rPr>
                <w:rFonts w:ascii="Segaon Soft Medium" w:eastAsia="Times New Roman" w:hAnsi="Segaon Soft Medium" w:cs="Consolas"/>
                <w:bCs/>
                <w:lang w:val="fr-FR" w:eastAsia="fr-FR"/>
              </w:rPr>
              <w:t xml:space="preserve">au </w:t>
            </w:r>
            <w:r w:rsidRPr="00496EC2">
              <w:rPr>
                <w:rFonts w:ascii="Segaon Soft Medium" w:eastAsia="Times New Roman" w:hAnsi="Segaon Soft Medium" w:cs="Times New Roman"/>
                <w:lang w:val="fr-FR" w:eastAsia="fr-FR"/>
              </w:rPr>
              <w:t xml:space="preserve">Département Administratif et finance </w:t>
            </w:r>
            <w:r w:rsidRPr="00496EC2">
              <w:rPr>
                <w:rFonts w:ascii="Segaon Soft Medium" w:eastAsia="Times New Roman" w:hAnsi="Segaon Soft Medium" w:cs="Consolas"/>
                <w:bCs/>
                <w:lang w:val="fr-FR" w:eastAsia="fr-FR"/>
              </w:rPr>
              <w:t>de l’ATPAL situé dans l’enceinte de la Direction Générale à Limbé, Down Beach</w:t>
            </w:r>
            <w:r w:rsidRPr="00496EC2">
              <w:rPr>
                <w:rFonts w:ascii="Segaon Soft Medium" w:eastAsia="Times New Roman" w:hAnsi="Segaon Soft Medium" w:cs="Consolas"/>
                <w:lang w:val="fr-FR" w:eastAsia="fr-FR"/>
              </w:rPr>
              <w:t xml:space="preserve"> BP 456 Limbé,</w:t>
            </w:r>
            <w:r w:rsidRPr="00496EC2">
              <w:rPr>
                <w:rFonts w:ascii="Segaon Soft Medium" w:eastAsia="Times New Roman" w:hAnsi="Segaon Soft Medium" w:cs="Consolas"/>
                <w:bCs/>
                <w:lang w:val="fr-FR" w:eastAsia="fr-FR"/>
              </w:rPr>
              <w:t xml:space="preserve"> </w:t>
            </w:r>
            <w:r w:rsidRPr="00496EC2">
              <w:rPr>
                <w:rFonts w:ascii="Segaon Soft Medium" w:eastAsia="Times New Roman" w:hAnsi="Segaon Soft Medium" w:cs="Consolas"/>
                <w:lang w:val="fr-FR" w:eastAsia="fr-FR"/>
              </w:rPr>
              <w:t>dès publication du présent avis.</w:t>
            </w:r>
          </w:p>
        </w:tc>
        <w:tc>
          <w:tcPr>
            <w:tcW w:w="250" w:type="dxa"/>
          </w:tcPr>
          <w:p w14:paraId="7464444F"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459D89B4" w14:textId="77777777" w:rsidR="00496EC2" w:rsidRPr="00496EC2" w:rsidRDefault="00496EC2" w:rsidP="00496EC2">
            <w:pPr>
              <w:spacing w:after="0" w:line="240" w:lineRule="auto"/>
              <w:jc w:val="both"/>
              <w:rPr>
                <w:rFonts w:ascii="Segaon Soft Medium" w:eastAsia="Times New Roman" w:hAnsi="Segaon Soft Medium" w:cs="Consolas"/>
                <w:b/>
                <w:lang w:eastAsia="fr-FR"/>
              </w:rPr>
            </w:pPr>
            <w:r w:rsidRPr="00496EC2">
              <w:rPr>
                <w:rFonts w:ascii="Segaon Soft Medium" w:eastAsia="Times New Roman" w:hAnsi="Segaon Soft Medium" w:cs="Consolas"/>
                <w:b/>
                <w:lang w:eastAsia="fr-FR"/>
              </w:rPr>
              <w:t>5. Consultation of Tender Files</w:t>
            </w:r>
          </w:p>
          <w:p w14:paraId="47B893BC" w14:textId="77777777" w:rsidR="00496EC2" w:rsidRPr="00496EC2" w:rsidRDefault="00496EC2" w:rsidP="00496EC2">
            <w:pPr>
              <w:spacing w:after="0" w:line="240" w:lineRule="auto"/>
              <w:jc w:val="both"/>
              <w:rPr>
                <w:rFonts w:ascii="Segaon Soft Medium" w:eastAsia="Times New Roman" w:hAnsi="Segaon Soft Medium" w:cs="Consolas"/>
                <w:bCs/>
                <w:lang w:val="en-GB" w:eastAsia="fr-FR"/>
              </w:rPr>
            </w:pPr>
            <w:r w:rsidRPr="00496EC2">
              <w:rPr>
                <w:rFonts w:ascii="Segaon Soft Medium" w:eastAsia="Times New Roman" w:hAnsi="Segaon Soft Medium" w:cs="Consolas"/>
                <w:bCs/>
                <w:lang w:val="en-GB" w:eastAsia="fr-FR"/>
              </w:rPr>
              <w:t xml:space="preserve">The file may be consulted during working hours at </w:t>
            </w:r>
            <w:r w:rsidRPr="00496EC2">
              <w:rPr>
                <w:rFonts w:ascii="Segaon Soft Medium" w:eastAsia="Times New Roman" w:hAnsi="Segaon Soft Medium" w:cs="Consolas"/>
                <w:bCs/>
                <w:iCs/>
                <w:lang w:eastAsia="fr-FR"/>
              </w:rPr>
              <w:t>the Directorate of General of ATPAL / Insurance service of TAPAL PO box 456 Limbe,</w:t>
            </w:r>
            <w:r w:rsidRPr="00496EC2">
              <w:rPr>
                <w:rFonts w:ascii="Segaon Soft Medium" w:eastAsia="Times New Roman" w:hAnsi="Segaon Soft Medium" w:cs="Consolas"/>
                <w:bCs/>
                <w:lang w:eastAsia="fr-FR"/>
              </w:rPr>
              <w:t xml:space="preserve"> as</w:t>
            </w:r>
            <w:r w:rsidRPr="00496EC2">
              <w:rPr>
                <w:rFonts w:ascii="Segaon Soft Medium" w:eastAsia="Times New Roman" w:hAnsi="Segaon Soft Medium" w:cs="Consolas"/>
                <w:bCs/>
                <w:lang w:val="en-GB" w:eastAsia="fr-FR"/>
              </w:rPr>
              <w:t xml:space="preserve"> soon as this notice is published.</w:t>
            </w:r>
          </w:p>
          <w:p w14:paraId="0F0868DE" w14:textId="77777777" w:rsidR="00496EC2" w:rsidRPr="00496EC2" w:rsidRDefault="00496EC2" w:rsidP="00496EC2">
            <w:pPr>
              <w:spacing w:after="0" w:line="240" w:lineRule="auto"/>
              <w:jc w:val="both"/>
              <w:rPr>
                <w:rFonts w:ascii="Segaon Soft Medium" w:eastAsia="Times New Roman" w:hAnsi="Segaon Soft Medium" w:cs="Consolas"/>
                <w:bCs/>
                <w:lang w:val="en-GB" w:eastAsia="fr-FR"/>
              </w:rPr>
            </w:pPr>
          </w:p>
        </w:tc>
      </w:tr>
      <w:tr w:rsidR="00496EC2" w:rsidRPr="00496EC2" w14:paraId="25516DA9" w14:textId="77777777" w:rsidTr="00397979">
        <w:trPr>
          <w:trHeight w:val="2512"/>
        </w:trPr>
        <w:tc>
          <w:tcPr>
            <w:tcW w:w="5070" w:type="dxa"/>
          </w:tcPr>
          <w:p w14:paraId="6A748096" w14:textId="77777777" w:rsidR="00496EC2" w:rsidRPr="00496EC2" w:rsidRDefault="00496EC2" w:rsidP="00496EC2">
            <w:pPr>
              <w:spacing w:after="0" w:line="240" w:lineRule="auto"/>
              <w:jc w:val="both"/>
              <w:rPr>
                <w:rFonts w:ascii="Segaon Soft Medium" w:eastAsia="Times New Roman" w:hAnsi="Segaon Soft Medium" w:cs="Consolas"/>
                <w:b/>
                <w:color w:val="000000"/>
                <w:lang w:val="fr-FR" w:eastAsia="fr-FR"/>
              </w:rPr>
            </w:pPr>
            <w:r w:rsidRPr="00496EC2">
              <w:rPr>
                <w:rFonts w:ascii="Segaon Soft Medium" w:eastAsia="Times New Roman" w:hAnsi="Segaon Soft Medium" w:cs="Consolas"/>
                <w:b/>
                <w:color w:val="000000"/>
                <w:lang w:val="fr-FR" w:eastAsia="fr-FR"/>
              </w:rPr>
              <w:t>6- Acquisition du Dossier d’Appel d’Offres</w:t>
            </w:r>
          </w:p>
          <w:p w14:paraId="1275D9BB" w14:textId="77777777" w:rsidR="00496EC2" w:rsidRPr="00496EC2" w:rsidRDefault="00496EC2" w:rsidP="00496EC2">
            <w:pPr>
              <w:spacing w:after="0" w:line="240" w:lineRule="auto"/>
              <w:jc w:val="both"/>
              <w:rPr>
                <w:rFonts w:ascii="Segaon Soft Medium" w:eastAsia="Times New Roman" w:hAnsi="Segaon Soft Medium" w:cs="Consolas"/>
                <w:color w:val="000000"/>
                <w:lang w:val="fr-FR" w:eastAsia="fr-FR"/>
              </w:rPr>
            </w:pPr>
            <w:r w:rsidRPr="00496EC2">
              <w:rPr>
                <w:rFonts w:ascii="Segaon Soft Medium" w:eastAsia="Times New Roman" w:hAnsi="Segaon Soft Medium" w:cs="Consolas"/>
                <w:color w:val="000000"/>
                <w:lang w:val="fr-FR" w:eastAsia="fr-FR"/>
              </w:rPr>
              <w:t>Le Dossier d’Appel d’Offres peut être retiré à Service courrier de l’ATPAL</w:t>
            </w:r>
            <w:r w:rsidRPr="00496EC2">
              <w:rPr>
                <w:rFonts w:ascii="Segaon Soft Medium" w:eastAsia="Times New Roman" w:hAnsi="Segaon Soft Medium" w:cs="Consolas"/>
                <w:bCs/>
                <w:color w:val="000000"/>
                <w:lang w:val="fr-FR" w:eastAsia="fr-FR"/>
              </w:rPr>
              <w:t xml:space="preserve"> </w:t>
            </w:r>
            <w:r w:rsidRPr="00496EC2">
              <w:rPr>
                <w:rFonts w:ascii="Segaon Soft Medium" w:eastAsia="Times New Roman" w:hAnsi="Segaon Soft Medium" w:cs="Consolas"/>
                <w:color w:val="000000"/>
                <w:lang w:val="fr-FR" w:eastAsia="fr-FR"/>
              </w:rPr>
              <w:t xml:space="preserve">sur présentation d’une quittance de versement de la somme non remboursable de </w:t>
            </w:r>
            <w:r w:rsidRPr="00496EC2">
              <w:rPr>
                <w:rFonts w:ascii="Segaon Soft Medium" w:eastAsia="Times New Roman" w:hAnsi="Segaon Soft Medium" w:cs="Consolas"/>
                <w:b/>
                <w:color w:val="000000"/>
                <w:lang w:val="fr-FR" w:eastAsia="fr-FR"/>
              </w:rPr>
              <w:t>300 000 Francs CFA</w:t>
            </w:r>
            <w:r w:rsidRPr="00496EC2">
              <w:rPr>
                <w:rFonts w:ascii="Segaon Soft Medium" w:eastAsia="Times New Roman" w:hAnsi="Segaon Soft Medium" w:cs="Consolas"/>
                <w:color w:val="000000"/>
                <w:lang w:val="fr-FR" w:eastAsia="fr-FR"/>
              </w:rPr>
              <w:t>, payable au compte « CAS-ARMP » n° 33598860 001 - 94 ouvert dans toutes les agences BICEC du Cameroun.</w:t>
            </w:r>
          </w:p>
        </w:tc>
        <w:tc>
          <w:tcPr>
            <w:tcW w:w="250" w:type="dxa"/>
          </w:tcPr>
          <w:p w14:paraId="4E2E893D" w14:textId="77777777" w:rsidR="00496EC2" w:rsidRPr="00496EC2" w:rsidRDefault="00496EC2" w:rsidP="00496EC2">
            <w:pPr>
              <w:spacing w:before="240" w:after="0" w:line="240" w:lineRule="auto"/>
              <w:jc w:val="both"/>
              <w:rPr>
                <w:rFonts w:ascii="Segaon Soft Medium" w:eastAsia="Times New Roman" w:hAnsi="Segaon Soft Medium" w:cs="Consolas"/>
                <w:b/>
                <w:color w:val="000000"/>
                <w:lang w:val="fr-FR" w:eastAsia="fr-FR"/>
              </w:rPr>
            </w:pPr>
          </w:p>
        </w:tc>
        <w:tc>
          <w:tcPr>
            <w:tcW w:w="5029" w:type="dxa"/>
          </w:tcPr>
          <w:p w14:paraId="6A53CCBD" w14:textId="77777777" w:rsidR="00496EC2" w:rsidRPr="00496EC2" w:rsidRDefault="00496EC2" w:rsidP="00496EC2">
            <w:pPr>
              <w:spacing w:after="0" w:line="240" w:lineRule="auto"/>
              <w:jc w:val="both"/>
              <w:rPr>
                <w:rFonts w:ascii="Segaon Soft Medium" w:eastAsia="Times New Roman" w:hAnsi="Segaon Soft Medium" w:cs="Consolas"/>
                <w:b/>
                <w:color w:val="000000"/>
                <w:lang w:eastAsia="fr-FR"/>
              </w:rPr>
            </w:pPr>
            <w:r w:rsidRPr="00496EC2">
              <w:rPr>
                <w:rFonts w:ascii="Segaon Soft Medium" w:eastAsia="Times New Roman" w:hAnsi="Segaon Soft Medium" w:cs="Consolas"/>
                <w:b/>
                <w:color w:val="000000"/>
                <w:lang w:eastAsia="fr-FR"/>
              </w:rPr>
              <w:t>6. Acquisition of tender file</w:t>
            </w:r>
          </w:p>
          <w:p w14:paraId="2BE257DC" w14:textId="77777777" w:rsidR="00496EC2" w:rsidRPr="00496EC2" w:rsidRDefault="00496EC2" w:rsidP="00496EC2">
            <w:pPr>
              <w:spacing w:after="0" w:line="240" w:lineRule="auto"/>
              <w:jc w:val="both"/>
              <w:rPr>
                <w:rFonts w:ascii="Segaon Soft Medium" w:eastAsia="Times New Roman" w:hAnsi="Segaon Soft Medium" w:cs="Consolas"/>
                <w:bCs/>
                <w:color w:val="000000"/>
                <w:lang w:val="en-GB" w:eastAsia="fr-FR"/>
              </w:rPr>
            </w:pPr>
            <w:r w:rsidRPr="00496EC2">
              <w:rPr>
                <w:rFonts w:ascii="Segaon Soft Medium" w:eastAsia="Times New Roman" w:hAnsi="Segaon Soft Medium" w:cs="Consolas"/>
                <w:bCs/>
                <w:color w:val="000000"/>
                <w:lang w:val="en-GB" w:eastAsia="fr-FR"/>
              </w:rPr>
              <w:t>T</w:t>
            </w:r>
            <w:r w:rsidRPr="00496EC2">
              <w:rPr>
                <w:rFonts w:ascii="Segaon Soft Medium" w:eastAsia="Times New Roman" w:hAnsi="Segaon Soft Medium" w:cs="Consolas"/>
                <w:bCs/>
                <w:color w:val="000000"/>
                <w:lang w:eastAsia="fr-FR"/>
              </w:rPr>
              <w:t xml:space="preserve">ender files may be obtained from at </w:t>
            </w:r>
            <w:r w:rsidRPr="00496EC2">
              <w:rPr>
                <w:rFonts w:ascii="Segaon Soft Medium" w:eastAsia="Times New Roman" w:hAnsi="Segaon Soft Medium" w:cs="Courier New"/>
                <w:lang w:eastAsia="fr-FR"/>
              </w:rPr>
              <w:t>Mail Office</w:t>
            </w:r>
            <w:r w:rsidRPr="00496EC2">
              <w:rPr>
                <w:rFonts w:ascii="Segaon Soft Medium" w:eastAsia="Times New Roman" w:hAnsi="Segaon Soft Medium" w:cs="Consolas"/>
                <w:bCs/>
                <w:color w:val="000000"/>
                <w:lang w:eastAsia="fr-FR"/>
              </w:rPr>
              <w:t xml:space="preserve"> of ATPAL upon a presentation of a receipt of payment of a non-refundable amount of </w:t>
            </w:r>
            <w:r w:rsidRPr="00496EC2">
              <w:rPr>
                <w:rFonts w:ascii="Segaon Soft Medium" w:eastAsia="Times New Roman" w:hAnsi="Segaon Soft Medium" w:cs="Consolas"/>
                <w:b/>
                <w:bCs/>
                <w:color w:val="000000"/>
                <w:lang w:eastAsia="fr-FR"/>
              </w:rPr>
              <w:t xml:space="preserve">300 000 </w:t>
            </w:r>
            <w:r w:rsidRPr="00496EC2">
              <w:rPr>
                <w:rFonts w:ascii="Segaon Soft Medium" w:eastAsia="Times New Roman" w:hAnsi="Segaon Soft Medium" w:cs="Consolas"/>
                <w:color w:val="000000"/>
                <w:spacing w:val="-6"/>
                <w:lang w:val="en-GB" w:eastAsia="fr-FR"/>
              </w:rPr>
              <w:t>payable</w:t>
            </w:r>
            <w:r w:rsidRPr="00496EC2">
              <w:rPr>
                <w:rFonts w:ascii="Segaon Soft Medium" w:eastAsia="Times New Roman" w:hAnsi="Segaon Soft Medium" w:cs="Consolas"/>
                <w:bCs/>
                <w:color w:val="000000"/>
                <w:lang w:val="en-GB" w:eastAsia="fr-FR"/>
              </w:rPr>
              <w:t xml:space="preserve"> to the "CAS-ARMP" account 33598860 001 - 94 open in all BICEC branches in Cameroon.</w:t>
            </w:r>
          </w:p>
        </w:tc>
      </w:tr>
      <w:tr w:rsidR="00496EC2" w:rsidRPr="00496EC2" w14:paraId="69022586" w14:textId="77777777" w:rsidTr="00397979">
        <w:trPr>
          <w:trHeight w:val="984"/>
        </w:trPr>
        <w:tc>
          <w:tcPr>
            <w:tcW w:w="5070" w:type="dxa"/>
          </w:tcPr>
          <w:p w14:paraId="3FE8C4F6" w14:textId="77777777" w:rsidR="00496EC2" w:rsidRPr="00496EC2" w:rsidRDefault="00496EC2" w:rsidP="00496EC2">
            <w:pPr>
              <w:spacing w:after="0" w:line="240" w:lineRule="auto"/>
              <w:jc w:val="both"/>
              <w:rPr>
                <w:rFonts w:ascii="Segaon Soft Medium" w:eastAsia="Times New Roman" w:hAnsi="Segaon Soft Medium" w:cs="Arial"/>
                <w:b/>
                <w:lang w:val="fr-FR" w:eastAsia="fr-FR"/>
              </w:rPr>
            </w:pPr>
            <w:r w:rsidRPr="00496EC2">
              <w:rPr>
                <w:rFonts w:ascii="Segaon Soft Medium" w:eastAsia="Times New Roman" w:hAnsi="Segaon Soft Medium" w:cs="Arial"/>
                <w:b/>
                <w:lang w:val="fr-FR" w:eastAsia="fr-FR"/>
              </w:rPr>
              <w:t>7- Remise des Offres</w:t>
            </w:r>
          </w:p>
          <w:p w14:paraId="5FD8DFAA" w14:textId="5205A045" w:rsidR="00496EC2" w:rsidRPr="00496EC2" w:rsidRDefault="00496EC2" w:rsidP="00496EC2">
            <w:pPr>
              <w:spacing w:after="0" w:line="240" w:lineRule="auto"/>
              <w:jc w:val="both"/>
              <w:rPr>
                <w:rFonts w:ascii="Segaon Soft Medium" w:eastAsia="Times New Roman" w:hAnsi="Segaon Soft Medium" w:cs="Arial"/>
                <w:lang w:val="fr-FR" w:eastAsia="fr-FR"/>
              </w:rPr>
            </w:pPr>
            <w:r w:rsidRPr="00496EC2">
              <w:rPr>
                <w:rFonts w:ascii="Segaon Soft Medium" w:eastAsia="Calibri" w:hAnsi="Segaon Soft Medium" w:cs="Arial"/>
                <w:lang w:val="fr-FR"/>
              </w:rPr>
              <w:t xml:space="preserve">Chaque offre rédigée en français ou en anglais en sept (07) exemplaires dont un (01) original et six (06) copies marquées comme tels, devra parvenir à la </w:t>
            </w:r>
            <w:r w:rsidRPr="00496EC2">
              <w:rPr>
                <w:rFonts w:ascii="Segaon Soft Medium" w:eastAsia="Calibri" w:hAnsi="Segaon Soft Medium" w:cs="Arial"/>
                <w:bCs/>
                <w:lang w:val="fr-FR"/>
              </w:rPr>
              <w:t>Direction de l’ATPAL, situé à Down Beach, Limbé</w:t>
            </w:r>
            <w:r w:rsidRPr="00496EC2">
              <w:rPr>
                <w:rFonts w:ascii="Segaon Soft Medium" w:eastAsia="Calibri" w:hAnsi="Segaon Soft Medium" w:cs="Arial"/>
                <w:lang w:val="fr-FR"/>
              </w:rPr>
              <w:t xml:space="preserve">, au plus tard le </w:t>
            </w:r>
            <w:r w:rsidR="009B314E">
              <w:rPr>
                <w:rFonts w:ascii="Segaon Soft Medium" w:eastAsia="Calibri" w:hAnsi="Segaon Soft Medium" w:cs="Arial"/>
                <w:lang w:val="fr-FR"/>
              </w:rPr>
              <w:t>17 DEC 2025</w:t>
            </w:r>
            <w:r w:rsidRPr="00496EC2">
              <w:rPr>
                <w:rFonts w:ascii="Segaon Soft Medium" w:eastAsia="Calibri" w:hAnsi="Segaon Soft Medium" w:cs="Arial"/>
                <w:i/>
                <w:iCs/>
                <w:lang w:val="fr-FR"/>
              </w:rPr>
              <w:t xml:space="preserve"> </w:t>
            </w:r>
            <w:r w:rsidRPr="00496EC2">
              <w:rPr>
                <w:rFonts w:ascii="Segaon Soft Medium" w:eastAsia="Calibri" w:hAnsi="Segaon Soft Medium" w:cs="Arial"/>
                <w:lang w:val="fr-FR"/>
              </w:rPr>
              <w:t xml:space="preserve">à </w:t>
            </w:r>
            <w:r w:rsidRPr="00496EC2">
              <w:rPr>
                <w:rFonts w:ascii="Segaon Soft Medium" w:eastAsia="Calibri" w:hAnsi="Segaon Soft Medium" w:cs="Arial"/>
                <w:b/>
                <w:lang w:val="fr-FR"/>
              </w:rPr>
              <w:t>12 heures</w:t>
            </w:r>
            <w:r w:rsidRPr="00496EC2">
              <w:rPr>
                <w:rFonts w:ascii="Segaon Soft Medium" w:eastAsia="Calibri" w:hAnsi="Segaon Soft Medium" w:cs="Arial"/>
                <w:lang w:val="fr-FR"/>
              </w:rPr>
              <w:t xml:space="preserve"> et devra porter la mention :</w:t>
            </w:r>
          </w:p>
          <w:p w14:paraId="1E0975D8" w14:textId="77777777" w:rsidR="00496EC2" w:rsidRPr="00496EC2" w:rsidRDefault="00496EC2" w:rsidP="00496EC2">
            <w:pPr>
              <w:spacing w:after="0" w:line="240" w:lineRule="auto"/>
              <w:jc w:val="both"/>
              <w:rPr>
                <w:rFonts w:ascii="Segaon Soft Medium" w:eastAsia="Times New Roman" w:hAnsi="Segaon Soft Medium" w:cs="Arial"/>
                <w:b/>
                <w:bCs/>
                <w:sz w:val="12"/>
                <w:lang w:val="fr-FR" w:eastAsia="fr-FR"/>
              </w:rPr>
            </w:pPr>
          </w:p>
          <w:p w14:paraId="6BFAA753" w14:textId="77777777" w:rsidR="00496EC2" w:rsidRPr="00496EC2" w:rsidRDefault="00496EC2" w:rsidP="00496EC2">
            <w:pPr>
              <w:spacing w:after="0" w:line="240" w:lineRule="auto"/>
              <w:jc w:val="both"/>
              <w:rPr>
                <w:rFonts w:ascii="Segaon Soft Medium" w:eastAsia="Times New Roman" w:hAnsi="Segaon Soft Medium" w:cs="Arial"/>
                <w:b/>
                <w:bCs/>
                <w:sz w:val="8"/>
                <w:szCs w:val="8"/>
                <w:lang w:val="fr-FR" w:eastAsia="fr-FR"/>
              </w:rPr>
            </w:pPr>
          </w:p>
          <w:p w14:paraId="09F1FC6A" w14:textId="77777777" w:rsidR="00496EC2" w:rsidRPr="00496EC2" w:rsidRDefault="00496EC2" w:rsidP="00496EC2">
            <w:pPr>
              <w:spacing w:after="0" w:line="240" w:lineRule="auto"/>
              <w:jc w:val="both"/>
              <w:rPr>
                <w:rFonts w:ascii="Segaon Soft Medium" w:eastAsia="Times New Roman" w:hAnsi="Segaon Soft Medium" w:cs="Arial"/>
                <w:b/>
                <w:lang w:val="fr-FR" w:eastAsia="fr-FR"/>
              </w:rPr>
            </w:pPr>
            <w:r w:rsidRPr="00496EC2">
              <w:rPr>
                <w:rFonts w:ascii="Segaon Soft Medium" w:eastAsia="Times New Roman" w:hAnsi="Segaon Soft Medium" w:cs="Arial"/>
                <w:b/>
                <w:bCs/>
                <w:lang w:val="fr-FR" w:eastAsia="fr-FR"/>
              </w:rPr>
              <w:t>«</w:t>
            </w:r>
            <w:r w:rsidRPr="00496EC2">
              <w:rPr>
                <w:rFonts w:ascii="Segaon Soft Medium" w:eastAsia="Times New Roman" w:hAnsi="Segaon Soft Medium" w:cs="Arial"/>
                <w:lang w:val="fr-FR" w:eastAsia="fr-FR"/>
              </w:rPr>
              <w:t xml:space="preserve"> </w:t>
            </w:r>
            <w:r w:rsidRPr="00496EC2">
              <w:rPr>
                <w:rFonts w:ascii="Segaon Soft Medium" w:eastAsia="Times New Roman" w:hAnsi="Segaon Soft Medium" w:cs="Arial"/>
                <w:b/>
                <w:lang w:val="fr-FR" w:eastAsia="fr-FR"/>
              </w:rPr>
              <w:t>APPEL D’OFFRES NATIONAL OUVERT EN PROCÉDURE D’URGENCE</w:t>
            </w:r>
          </w:p>
          <w:p w14:paraId="236D194B" w14:textId="7F7C8791" w:rsidR="00496EC2" w:rsidRPr="00496EC2" w:rsidRDefault="00496EC2" w:rsidP="00496EC2">
            <w:pPr>
              <w:spacing w:after="0" w:line="240" w:lineRule="auto"/>
              <w:jc w:val="both"/>
              <w:rPr>
                <w:rFonts w:ascii="Segaon Soft Medium" w:eastAsia="Times New Roman" w:hAnsi="Segaon Soft Medium" w:cs="Arial"/>
                <w:b/>
                <w:color w:val="000000"/>
                <w:lang w:val="fr-FR" w:eastAsia="fr-FR"/>
              </w:rPr>
            </w:pPr>
            <w:r w:rsidRPr="00496EC2">
              <w:rPr>
                <w:rFonts w:ascii="Segaon Soft Medium" w:eastAsia="Times New Roman" w:hAnsi="Segaon Soft Medium" w:cs="Arial"/>
                <w:b/>
                <w:lang w:val="fr-FR" w:eastAsia="fr-FR"/>
              </w:rPr>
              <w:t>N°</w:t>
            </w:r>
            <w:r w:rsidR="009B314E">
              <w:rPr>
                <w:rFonts w:ascii="Segaon Soft Medium" w:eastAsia="Times New Roman" w:hAnsi="Segaon Soft Medium" w:cs="Arial"/>
                <w:b/>
                <w:lang w:val="fr-FR" w:eastAsia="fr-FR"/>
              </w:rPr>
              <w:t>003</w:t>
            </w:r>
            <w:r w:rsidRPr="00496EC2">
              <w:rPr>
                <w:rFonts w:ascii="Segaon Soft Medium" w:eastAsia="Times New Roman" w:hAnsi="Segaon Soft Medium" w:cs="Arial"/>
                <w:b/>
                <w:lang w:val="fr-FR" w:eastAsia="fr-FR"/>
              </w:rPr>
              <w:t xml:space="preserve">/AONO/CIPM/ATPAL/2025 DU </w:t>
            </w:r>
            <w:r w:rsidR="009B314E">
              <w:rPr>
                <w:rFonts w:ascii="Segaon Soft Medium" w:eastAsia="Times New Roman" w:hAnsi="Segaon Soft Medium" w:cs="Arial"/>
                <w:b/>
                <w:lang w:val="fr-FR" w:eastAsia="fr-FR"/>
              </w:rPr>
              <w:t>24 NOV 2025</w:t>
            </w:r>
            <w:r w:rsidRPr="00496EC2">
              <w:rPr>
                <w:rFonts w:ascii="Segaon Soft Medium" w:eastAsia="Times New Roman" w:hAnsi="Segaon Soft Medium" w:cs="Arial"/>
                <w:b/>
                <w:lang w:val="fr-FR" w:eastAsia="fr-FR"/>
              </w:rPr>
              <w:t xml:space="preserve"> POUR LA SOUSCRIPTION DES POLICES D’ASSURANCES DE L’ADMINISTRATION TRANSITOIRE DU PORT AUTONOME DE LIMBE</w:t>
            </w:r>
          </w:p>
          <w:p w14:paraId="2B702139" w14:textId="77777777" w:rsidR="00496EC2" w:rsidRPr="00496EC2" w:rsidRDefault="00496EC2" w:rsidP="00496EC2">
            <w:pPr>
              <w:spacing w:after="0" w:line="240" w:lineRule="auto"/>
              <w:jc w:val="both"/>
              <w:rPr>
                <w:rFonts w:ascii="Segaon Soft Medium" w:eastAsia="Times New Roman" w:hAnsi="Segaon Soft Medium" w:cs="Arial"/>
                <w:b/>
                <w:lang w:val="fr-FR" w:eastAsia="fr-FR"/>
              </w:rPr>
            </w:pPr>
          </w:p>
          <w:p w14:paraId="07B74C6C" w14:textId="77777777" w:rsidR="00496EC2" w:rsidRPr="00496EC2" w:rsidRDefault="00496EC2" w:rsidP="00496EC2">
            <w:pPr>
              <w:spacing w:after="0" w:line="240" w:lineRule="auto"/>
              <w:jc w:val="both"/>
              <w:rPr>
                <w:rFonts w:ascii="Segaon Soft Medium" w:eastAsia="Times New Roman" w:hAnsi="Segaon Soft Medium" w:cs="Arial"/>
                <w:b/>
                <w:lang w:val="fr-FR" w:eastAsia="fr-FR"/>
              </w:rPr>
            </w:pPr>
            <w:r w:rsidRPr="00496EC2">
              <w:rPr>
                <w:rFonts w:ascii="Segaon Soft Medium" w:eastAsia="Times New Roman" w:hAnsi="Segaon Soft Medium" w:cs="Arial"/>
                <w:b/>
                <w:lang w:val="fr-FR" w:eastAsia="fr-FR"/>
              </w:rPr>
              <w:t>Á n’ouvrir qu’en séance de dépouillement »</w:t>
            </w:r>
          </w:p>
        </w:tc>
        <w:tc>
          <w:tcPr>
            <w:tcW w:w="250" w:type="dxa"/>
          </w:tcPr>
          <w:p w14:paraId="1DFB6E01" w14:textId="77777777" w:rsidR="00496EC2" w:rsidRPr="00496EC2" w:rsidRDefault="00496EC2" w:rsidP="00496EC2">
            <w:pPr>
              <w:spacing w:before="240" w:after="0" w:line="240" w:lineRule="auto"/>
              <w:jc w:val="both"/>
              <w:rPr>
                <w:rFonts w:ascii="Segaon Soft Medium" w:eastAsia="Times New Roman" w:hAnsi="Segaon Soft Medium" w:cs="Arial"/>
                <w:b/>
                <w:lang w:val="fr-FR" w:eastAsia="fr-FR"/>
              </w:rPr>
            </w:pPr>
          </w:p>
        </w:tc>
        <w:tc>
          <w:tcPr>
            <w:tcW w:w="5029" w:type="dxa"/>
          </w:tcPr>
          <w:p w14:paraId="51B7DAA1" w14:textId="77777777" w:rsidR="00496EC2" w:rsidRPr="00496EC2" w:rsidRDefault="00496EC2" w:rsidP="00496EC2">
            <w:pPr>
              <w:spacing w:after="0" w:line="240" w:lineRule="auto"/>
              <w:jc w:val="both"/>
              <w:rPr>
                <w:rFonts w:ascii="Segaon Soft Medium" w:eastAsia="Times New Roman" w:hAnsi="Segaon Soft Medium" w:cs="Arial"/>
                <w:b/>
                <w:lang w:eastAsia="fr-FR"/>
              </w:rPr>
            </w:pPr>
            <w:r w:rsidRPr="00496EC2">
              <w:rPr>
                <w:rFonts w:ascii="Segaon Soft Medium" w:eastAsia="Times New Roman" w:hAnsi="Segaon Soft Medium" w:cs="Arial"/>
                <w:b/>
                <w:lang w:eastAsia="fr-FR"/>
              </w:rPr>
              <w:t>7. Submission of bids</w:t>
            </w:r>
          </w:p>
          <w:p w14:paraId="154B2A28"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Arial"/>
                <w:lang w:eastAsia="fr-FR"/>
              </w:rPr>
            </w:pPr>
            <w:r w:rsidRPr="00496EC2">
              <w:rPr>
                <w:rFonts w:ascii="Segaon Soft Medium" w:eastAsia="Times New Roman" w:hAnsi="Segaon Soft Medium" w:cs="Arial"/>
                <w:lang w:eastAsia="fr-FR"/>
              </w:rPr>
              <w:t>Each offer drafted in French or English, in seven (07) copies, including one (01) original and six (06) copies marked as such should reach at</w:t>
            </w:r>
            <w:r w:rsidRPr="00496EC2">
              <w:rPr>
                <w:rFonts w:ascii="Segaon Soft Medium" w:eastAsia="Times New Roman" w:hAnsi="Segaon Soft Medium" w:cs="Arial"/>
                <w:bCs/>
                <w:iCs/>
                <w:lang w:eastAsia="fr-FR"/>
              </w:rPr>
              <w:t xml:space="preserve"> the </w:t>
            </w:r>
            <w:r w:rsidRPr="00496EC2">
              <w:rPr>
                <w:rFonts w:ascii="Segaon Soft Medium" w:eastAsia="Times New Roman" w:hAnsi="Segaon Soft Medium" w:cs="Arial"/>
                <w:bCs/>
                <w:iCs/>
                <w:lang w:val="en-GB" w:eastAsia="fr-FR"/>
              </w:rPr>
              <w:t>Directorate of the ATPAL</w:t>
            </w:r>
            <w:r w:rsidRPr="00496EC2" w:rsidDel="00AF36D3">
              <w:rPr>
                <w:rFonts w:ascii="Segaon Soft Medium" w:eastAsia="Times New Roman" w:hAnsi="Segaon Soft Medium" w:cs="Arial"/>
                <w:bCs/>
                <w:iCs/>
                <w:lang w:eastAsia="fr-FR"/>
              </w:rPr>
              <w:t xml:space="preserve"> </w:t>
            </w:r>
            <w:r w:rsidRPr="00496EC2">
              <w:rPr>
                <w:rFonts w:ascii="Segaon Soft Medium" w:eastAsia="Calibri" w:hAnsi="Segaon Soft Medium" w:cs="Arial"/>
              </w:rPr>
              <w:t xml:space="preserve">latest …………………………at </w:t>
            </w:r>
            <w:r w:rsidRPr="00496EC2">
              <w:rPr>
                <w:rFonts w:ascii="Segaon Soft Medium" w:eastAsia="Calibri" w:hAnsi="Segaon Soft Medium" w:cs="Arial"/>
                <w:b/>
              </w:rPr>
              <w:t>12 am</w:t>
            </w:r>
            <w:r w:rsidRPr="00496EC2">
              <w:rPr>
                <w:rFonts w:ascii="Segaon Soft Medium" w:eastAsia="Calibri" w:hAnsi="Segaon Soft Medium" w:cs="Arial"/>
              </w:rPr>
              <w:t xml:space="preserve"> (local time) against a receipt and must bear the inscription:</w:t>
            </w:r>
          </w:p>
          <w:p w14:paraId="7F9D07EF" w14:textId="77777777" w:rsidR="00496EC2" w:rsidRPr="00496EC2" w:rsidRDefault="00496EC2" w:rsidP="00496EC2">
            <w:pPr>
              <w:spacing w:after="0" w:line="240" w:lineRule="auto"/>
              <w:jc w:val="both"/>
              <w:rPr>
                <w:rFonts w:ascii="Segaon Soft Medium" w:eastAsia="Times New Roman" w:hAnsi="Segaon Soft Medium" w:cs="Arial"/>
                <w:b/>
                <w:lang w:eastAsia="fr-FR"/>
              </w:rPr>
            </w:pPr>
          </w:p>
          <w:p w14:paraId="46465FFF"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Arial"/>
                <w:b/>
                <w:iCs/>
                <w:lang w:eastAsia="fr-FR"/>
              </w:rPr>
            </w:pPr>
            <w:r w:rsidRPr="00496EC2">
              <w:rPr>
                <w:rFonts w:ascii="Segaon Soft Medium" w:eastAsia="Times New Roman" w:hAnsi="Segaon Soft Medium" w:cs="Arial"/>
                <w:b/>
                <w:lang w:eastAsia="fr-FR"/>
              </w:rPr>
              <w:t xml:space="preserve">“OPEN NATIONAL INVITATION TO TENDER </w:t>
            </w:r>
            <w:r w:rsidRPr="00496EC2">
              <w:rPr>
                <w:rFonts w:ascii="Segaon Soft Medium" w:eastAsia="Times New Roman" w:hAnsi="Segaon Soft Medium" w:cs="Arial"/>
                <w:b/>
                <w:iCs/>
                <w:lang w:eastAsia="fr-FR"/>
              </w:rPr>
              <w:t>IN EMERGENCY PROCEDURE</w:t>
            </w:r>
          </w:p>
          <w:p w14:paraId="14DDA35D"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Arial"/>
                <w:b/>
                <w:lang w:eastAsia="fr-FR"/>
              </w:rPr>
            </w:pPr>
            <w:r w:rsidRPr="00496EC2">
              <w:rPr>
                <w:rFonts w:ascii="Segaon Soft Medium" w:eastAsia="Times New Roman" w:hAnsi="Segaon Soft Medium" w:cs="Arial"/>
                <w:b/>
                <w:iCs/>
                <w:lang w:eastAsia="fr-FR"/>
              </w:rPr>
              <w:t xml:space="preserve"> </w:t>
            </w:r>
            <w:r w:rsidRPr="00496EC2">
              <w:rPr>
                <w:rFonts w:ascii="Segaon Soft Medium" w:eastAsia="Times New Roman" w:hAnsi="Segaon Soft Medium" w:cs="Arial"/>
                <w:b/>
                <w:lang w:eastAsia="fr-FR"/>
              </w:rPr>
              <w:t>N</w:t>
            </w:r>
            <w:r w:rsidRPr="00496EC2">
              <w:rPr>
                <w:rFonts w:ascii="Segaon Soft Medium" w:eastAsia="Times New Roman" w:hAnsi="Segaon Soft Medium" w:cs="Arial"/>
                <w:b/>
                <w:lang w:val="en" w:eastAsia="fr-FR"/>
              </w:rPr>
              <w:t>° __________ /ONIT/ATPAL/ITB/2025   OF _________________</w:t>
            </w:r>
            <w:r w:rsidRPr="00496EC2">
              <w:rPr>
                <w:rFonts w:ascii="Segaon Soft Medium" w:eastAsia="Times New Roman" w:hAnsi="Segaon Soft Medium" w:cs="Arial"/>
                <w:b/>
                <w:iCs/>
                <w:lang w:eastAsia="fr-FR"/>
              </w:rPr>
              <w:t xml:space="preserve"> </w:t>
            </w:r>
            <w:r w:rsidRPr="00496EC2">
              <w:rPr>
                <w:rFonts w:ascii="Segaon Soft Medium" w:eastAsia="Times New Roman" w:hAnsi="Segaon Soft Medium" w:cs="Arial"/>
                <w:b/>
                <w:lang w:eastAsia="fr-FR"/>
              </w:rPr>
              <w:t>FOR THE SUBSCRIPTION OF INSURANCE POLICY OF THE TRANSITIONAL ADMINISTRATION OF PORT AUTHORITY OF LIMBE</w:t>
            </w:r>
          </w:p>
          <w:p w14:paraId="15D0E594" w14:textId="77777777" w:rsidR="00496EC2" w:rsidRPr="00496EC2" w:rsidRDefault="00496EC2" w:rsidP="00496EC2">
            <w:pPr>
              <w:spacing w:after="0" w:line="240" w:lineRule="auto"/>
              <w:jc w:val="both"/>
              <w:rPr>
                <w:rFonts w:ascii="Segaon Soft Medium" w:eastAsia="Times New Roman" w:hAnsi="Segaon Soft Medium" w:cs="Arial"/>
                <w:lang w:eastAsia="fr-FR"/>
              </w:rPr>
            </w:pPr>
          </w:p>
          <w:p w14:paraId="0A041A7D" w14:textId="77777777" w:rsidR="00496EC2" w:rsidRPr="00496EC2" w:rsidRDefault="00496EC2" w:rsidP="00496EC2">
            <w:pPr>
              <w:spacing w:after="0" w:line="240" w:lineRule="auto"/>
              <w:jc w:val="both"/>
              <w:rPr>
                <w:rFonts w:ascii="Segaon Soft Medium" w:eastAsia="Times New Roman" w:hAnsi="Segaon Soft Medium" w:cs="Arial"/>
                <w:b/>
                <w:lang w:eastAsia="fr-FR"/>
              </w:rPr>
            </w:pPr>
          </w:p>
          <w:p w14:paraId="5A78D7F8" w14:textId="77777777" w:rsidR="00496EC2" w:rsidRPr="00496EC2" w:rsidRDefault="00496EC2" w:rsidP="00496EC2">
            <w:pPr>
              <w:spacing w:after="0" w:line="240" w:lineRule="auto"/>
              <w:jc w:val="both"/>
              <w:rPr>
                <w:rFonts w:ascii="Segaon Soft Medium" w:eastAsia="Times New Roman" w:hAnsi="Segaon Soft Medium" w:cs="Arial"/>
                <w:b/>
                <w:lang w:eastAsia="fr-FR"/>
              </w:rPr>
            </w:pPr>
            <w:r w:rsidRPr="00496EC2">
              <w:rPr>
                <w:rFonts w:ascii="Segaon Soft Medium" w:eastAsia="Times New Roman" w:hAnsi="Segaon Soft Medium" w:cs="Arial"/>
                <w:b/>
                <w:lang w:eastAsia="fr-FR"/>
              </w:rPr>
              <w:t>To open only in opening session”</w:t>
            </w:r>
          </w:p>
        </w:tc>
      </w:tr>
      <w:tr w:rsidR="00496EC2" w:rsidRPr="00496EC2" w14:paraId="292291FD" w14:textId="77777777" w:rsidTr="00397979">
        <w:trPr>
          <w:trHeight w:val="418"/>
        </w:trPr>
        <w:tc>
          <w:tcPr>
            <w:tcW w:w="5070" w:type="dxa"/>
          </w:tcPr>
          <w:p w14:paraId="12667D1E" w14:textId="77777777" w:rsidR="00496EC2" w:rsidRPr="00496EC2" w:rsidRDefault="00496EC2" w:rsidP="00496EC2">
            <w:pPr>
              <w:spacing w:after="0" w:line="240" w:lineRule="auto"/>
              <w:jc w:val="both"/>
              <w:rPr>
                <w:rFonts w:ascii="Segaon Soft Medium" w:eastAsia="Times New Roman" w:hAnsi="Segaon Soft Medium" w:cs="Consolas"/>
                <w:b/>
                <w:color w:val="000000"/>
                <w:lang w:val="fr-FR" w:eastAsia="fr-FR"/>
              </w:rPr>
            </w:pPr>
            <w:r w:rsidRPr="00496EC2">
              <w:rPr>
                <w:rFonts w:ascii="Segaon Soft Medium" w:eastAsia="Times New Roman" w:hAnsi="Segaon Soft Medium" w:cs="Consolas"/>
                <w:b/>
                <w:color w:val="000000"/>
                <w:lang w:val="fr-FR" w:eastAsia="fr-FR"/>
              </w:rPr>
              <w:lastRenderedPageBreak/>
              <w:t>8. Caution de Soumission</w:t>
            </w:r>
          </w:p>
          <w:p w14:paraId="00DAAFE9" w14:textId="77777777" w:rsidR="00496EC2" w:rsidRPr="00496EC2" w:rsidRDefault="00496EC2" w:rsidP="00496EC2">
            <w:pPr>
              <w:spacing w:after="0" w:line="240" w:lineRule="auto"/>
              <w:jc w:val="both"/>
              <w:rPr>
                <w:rFonts w:ascii="Segaon Soft Medium" w:eastAsia="Times New Roman" w:hAnsi="Segaon Soft Medium" w:cs="Consolas"/>
                <w:bCs/>
                <w:lang w:val="fr-FR" w:eastAsia="fr-FR"/>
              </w:rPr>
            </w:pPr>
            <w:r w:rsidRPr="00496EC2">
              <w:rPr>
                <w:rFonts w:ascii="Segaon Soft Medium" w:eastAsia="Times New Roman" w:hAnsi="Segaon Soft Medium" w:cs="Consolas"/>
                <w:bCs/>
                <w:color w:val="000000"/>
                <w:lang w:val="fr-FR" w:eastAsia="fr-FR"/>
              </w:rPr>
              <w:t>Chaque soumissionnaire devra joindre à ses pièces administratives, une caution de soumission délivrée par une banque de premier ordre ou une compagnie d’assurances habilitée et autorisée à émettre des cautions dans le cadre des marchés publics dont la liste figure dans la pièce 7 du DAO, dont le montant est fixé par lot </w:t>
            </w:r>
            <w:r w:rsidRPr="00496EC2">
              <w:rPr>
                <w:rFonts w:ascii="Segaon Soft Medium" w:eastAsia="Times New Roman" w:hAnsi="Segaon Soft Medium" w:cs="Consolas"/>
                <w:bCs/>
                <w:lang w:val="fr-FR" w:eastAsia="fr-FR"/>
              </w:rPr>
              <w:t>ainsi qu’il suit :</w:t>
            </w:r>
          </w:p>
          <w:p w14:paraId="609B201C" w14:textId="77777777" w:rsidR="00496EC2" w:rsidRPr="00496EC2" w:rsidRDefault="00496EC2" w:rsidP="00496EC2">
            <w:pPr>
              <w:numPr>
                <w:ilvl w:val="0"/>
                <w:numId w:val="6"/>
              </w:numPr>
              <w:spacing w:after="0" w:line="240" w:lineRule="auto"/>
              <w:jc w:val="both"/>
              <w:rPr>
                <w:rFonts w:ascii="Segaon Soft Medium" w:eastAsia="Times New Roman" w:hAnsi="Segaon Soft Medium" w:cs="Times New Roman"/>
                <w:lang w:val="fr-FR" w:eastAsia="fr-FR"/>
              </w:rPr>
            </w:pPr>
            <w:r w:rsidRPr="00496EC2">
              <w:rPr>
                <w:rFonts w:ascii="Segaon Soft Medium" w:eastAsia="Times New Roman" w:hAnsi="Segaon Soft Medium" w:cs="Times New Roman"/>
                <w:lang w:val="fr-FR" w:eastAsia="fr-FR"/>
              </w:rPr>
              <w:t>Lot 1 : 3 148 803 Francs CFA,</w:t>
            </w:r>
          </w:p>
          <w:p w14:paraId="3A2BC14B" w14:textId="77777777" w:rsidR="00496EC2" w:rsidRPr="00496EC2" w:rsidRDefault="00496EC2" w:rsidP="00496EC2">
            <w:pPr>
              <w:numPr>
                <w:ilvl w:val="0"/>
                <w:numId w:val="6"/>
              </w:numPr>
              <w:spacing w:after="0" w:line="240" w:lineRule="auto"/>
              <w:jc w:val="both"/>
              <w:rPr>
                <w:rFonts w:ascii="Segaon Soft Medium" w:eastAsia="Times New Roman" w:hAnsi="Segaon Soft Medium" w:cs="Times New Roman"/>
                <w:lang w:val="fr-FR" w:eastAsia="fr-FR"/>
              </w:rPr>
            </w:pPr>
            <w:r w:rsidRPr="00496EC2">
              <w:rPr>
                <w:rFonts w:ascii="Segaon Soft Medium" w:eastAsia="Times New Roman" w:hAnsi="Segaon Soft Medium" w:cs="Times New Roman"/>
                <w:lang w:val="fr-FR" w:eastAsia="fr-FR"/>
              </w:rPr>
              <w:t>Lot 2 : 31 664 605 francs CFA ;</w:t>
            </w:r>
          </w:p>
          <w:p w14:paraId="3BA3277F" w14:textId="77777777" w:rsidR="00496EC2" w:rsidRPr="00496EC2" w:rsidRDefault="00496EC2" w:rsidP="00496EC2">
            <w:pPr>
              <w:numPr>
                <w:ilvl w:val="0"/>
                <w:numId w:val="6"/>
              </w:numPr>
              <w:spacing w:after="0" w:line="240" w:lineRule="auto"/>
              <w:jc w:val="both"/>
              <w:rPr>
                <w:rFonts w:ascii="Segaon Soft Medium" w:eastAsia="Times New Roman" w:hAnsi="Segaon Soft Medium" w:cs="Times New Roman"/>
                <w:lang w:val="fr-FR" w:eastAsia="fr-FR"/>
              </w:rPr>
            </w:pPr>
            <w:r w:rsidRPr="00496EC2">
              <w:rPr>
                <w:rFonts w:ascii="Segaon Soft Medium" w:eastAsia="Times New Roman" w:hAnsi="Segaon Soft Medium" w:cs="Times New Roman"/>
                <w:lang w:val="fr-FR" w:eastAsia="fr-FR"/>
              </w:rPr>
              <w:t>Lot 3 : 327 604 francs CFA ;</w:t>
            </w:r>
          </w:p>
          <w:p w14:paraId="7D2F1763" w14:textId="77777777" w:rsidR="00496EC2" w:rsidRPr="00496EC2" w:rsidRDefault="00496EC2" w:rsidP="00496EC2">
            <w:pPr>
              <w:numPr>
                <w:ilvl w:val="0"/>
                <w:numId w:val="6"/>
              </w:numPr>
              <w:spacing w:after="0" w:line="240" w:lineRule="auto"/>
              <w:jc w:val="both"/>
              <w:rPr>
                <w:rFonts w:ascii="Segaon Soft Medium" w:eastAsia="Times New Roman" w:hAnsi="Segaon Soft Medium" w:cs="Times New Roman"/>
                <w:lang w:val="fr-FR" w:eastAsia="fr-FR"/>
              </w:rPr>
            </w:pPr>
            <w:r w:rsidRPr="00496EC2">
              <w:rPr>
                <w:rFonts w:ascii="Segaon Soft Medium" w:eastAsia="Times New Roman" w:hAnsi="Segaon Soft Medium" w:cs="Times New Roman"/>
                <w:lang w:val="fr-FR" w:eastAsia="fr-FR"/>
              </w:rPr>
              <w:t>Lot 4 :</w:t>
            </w:r>
            <w:r w:rsidRPr="00496EC2">
              <w:rPr>
                <w:rFonts w:ascii="Calibri" w:eastAsia="Calibri" w:hAnsi="Calibri" w:cs="Times New Roman"/>
                <w:lang w:val="fr-FR"/>
              </w:rPr>
              <w:t xml:space="preserve"> </w:t>
            </w:r>
            <w:r w:rsidRPr="00496EC2">
              <w:rPr>
                <w:rFonts w:ascii="Segaon Soft Medium" w:eastAsia="Times New Roman" w:hAnsi="Segaon Soft Medium" w:cs="Times New Roman"/>
                <w:lang w:val="fr-FR" w:eastAsia="fr-FR"/>
              </w:rPr>
              <w:t>3 752 539 francs CFA.</w:t>
            </w:r>
          </w:p>
          <w:p w14:paraId="12A13285" w14:textId="77777777" w:rsidR="00496EC2" w:rsidRPr="00496EC2" w:rsidRDefault="00496EC2" w:rsidP="00496EC2">
            <w:pPr>
              <w:spacing w:after="0" w:line="240" w:lineRule="auto"/>
              <w:ind w:left="720"/>
              <w:jc w:val="both"/>
              <w:rPr>
                <w:rFonts w:ascii="Segaon Soft Medium" w:eastAsia="Times New Roman" w:hAnsi="Segaon Soft Medium" w:cs="Times New Roman"/>
                <w:lang w:val="fr-FR" w:eastAsia="fr-FR"/>
              </w:rPr>
            </w:pPr>
          </w:p>
          <w:p w14:paraId="4D1BCE0A" w14:textId="77777777" w:rsidR="00496EC2" w:rsidRPr="00496EC2" w:rsidRDefault="00496EC2" w:rsidP="00496EC2">
            <w:pPr>
              <w:spacing w:after="0" w:line="240" w:lineRule="auto"/>
              <w:jc w:val="both"/>
              <w:rPr>
                <w:rFonts w:ascii="Segaon Soft Medium" w:eastAsia="Times New Roman" w:hAnsi="Segaon Soft Medium" w:cs="Consolas"/>
                <w:bCs/>
                <w:color w:val="000000"/>
                <w:lang w:val="fr-FR" w:eastAsia="fr-FR"/>
              </w:rPr>
            </w:pPr>
            <w:r w:rsidRPr="00496EC2">
              <w:rPr>
                <w:rFonts w:ascii="Segaon Soft Medium" w:eastAsia="Times New Roman" w:hAnsi="Segaon Soft Medium" w:cs="Consolas"/>
                <w:bCs/>
                <w:color w:val="000000"/>
                <w:lang w:val="fr-FR" w:eastAsia="fr-FR"/>
              </w:rPr>
              <w:t>Cette caution reste valable jusqu’à trente (30) jours au-delà de la date limite de validité des offres.</w:t>
            </w:r>
          </w:p>
        </w:tc>
        <w:tc>
          <w:tcPr>
            <w:tcW w:w="250" w:type="dxa"/>
          </w:tcPr>
          <w:p w14:paraId="3EBC388A" w14:textId="77777777" w:rsidR="00496EC2" w:rsidRPr="00496EC2" w:rsidRDefault="00496EC2" w:rsidP="00496EC2">
            <w:pPr>
              <w:spacing w:before="240" w:after="0" w:line="240" w:lineRule="auto"/>
              <w:jc w:val="both"/>
              <w:rPr>
                <w:rFonts w:ascii="Segaon Soft Medium" w:eastAsia="Times New Roman" w:hAnsi="Segaon Soft Medium" w:cs="Consolas"/>
                <w:b/>
                <w:color w:val="000000"/>
                <w:lang w:val="fr-FR" w:eastAsia="fr-FR"/>
              </w:rPr>
            </w:pPr>
          </w:p>
        </w:tc>
        <w:tc>
          <w:tcPr>
            <w:tcW w:w="5029" w:type="dxa"/>
          </w:tcPr>
          <w:p w14:paraId="55D1D6FB" w14:textId="77777777" w:rsidR="00496EC2" w:rsidRPr="00496EC2" w:rsidRDefault="00496EC2" w:rsidP="00496EC2">
            <w:pPr>
              <w:spacing w:after="0" w:line="240" w:lineRule="auto"/>
              <w:jc w:val="both"/>
              <w:rPr>
                <w:rFonts w:ascii="Segaon Soft Medium" w:eastAsia="Times New Roman" w:hAnsi="Segaon Soft Medium" w:cs="Consolas"/>
                <w:color w:val="000000"/>
                <w:lang w:eastAsia="fr-FR"/>
              </w:rPr>
            </w:pPr>
            <w:r w:rsidRPr="00496EC2">
              <w:rPr>
                <w:rFonts w:ascii="Segaon Soft Medium" w:eastAsia="Times New Roman" w:hAnsi="Segaon Soft Medium" w:cs="Consolas"/>
                <w:b/>
                <w:color w:val="000000"/>
                <w:lang w:eastAsia="fr-FR"/>
              </w:rPr>
              <w:t>8. Bids bond</w:t>
            </w:r>
          </w:p>
          <w:p w14:paraId="6E3134A5"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r w:rsidRPr="00496EC2">
              <w:rPr>
                <w:rFonts w:ascii="Segaon Soft Medium" w:eastAsia="Times New Roman" w:hAnsi="Segaon Soft Medium" w:cs="Consolas"/>
                <w:color w:val="000000"/>
                <w:lang w:val="en-GB" w:eastAsia="fr-FR"/>
              </w:rPr>
              <w:t xml:space="preserve">Each tenderer must attach to his administrative documents, a tender deposit issued by a first-class bank or an insurance company authorized to issue securities in the framework of the public contracts listed in Exhibit 7 of the DAO, which </w:t>
            </w:r>
            <w:r w:rsidRPr="00496EC2">
              <w:rPr>
                <w:rFonts w:ascii="Segaon Soft Medium" w:eastAsia="Times New Roman" w:hAnsi="Segaon Soft Medium" w:cs="Courier New"/>
                <w:lang w:val="en" w:eastAsia="fr-FR"/>
              </w:rPr>
              <w:t>amount is fixed per lot:</w:t>
            </w:r>
          </w:p>
          <w:p w14:paraId="70BD997F"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Segaon Soft Medium" w:eastAsia="Times New Roman" w:hAnsi="Segaon Soft Medium" w:cs="Courier New"/>
                <w:lang w:val="en" w:eastAsia="fr-FR"/>
              </w:rPr>
            </w:pPr>
          </w:p>
          <w:p w14:paraId="34B68B35"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  Lot 1: 3, 148, 803 CFA francs;</w:t>
            </w:r>
          </w:p>
          <w:p w14:paraId="5A0743A6"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 Lot 2: 31, 664, 605 CFA francs.</w:t>
            </w:r>
          </w:p>
          <w:p w14:paraId="63BB1783"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 xml:space="preserve">• Lot 3: 327, 604 CFA francs; </w:t>
            </w:r>
          </w:p>
          <w:p w14:paraId="1B81DF20"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 Lot 4: 3, 752, 539 CFA francs;</w:t>
            </w:r>
          </w:p>
          <w:p w14:paraId="60597CA1"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color w:val="FF0000"/>
                <w:lang w:val="en" w:eastAsia="fr-FR"/>
              </w:rPr>
            </w:pPr>
          </w:p>
          <w:p w14:paraId="640F1A8E"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lang w:val="en" w:eastAsia="fr-FR"/>
              </w:rPr>
            </w:pPr>
          </w:p>
          <w:p w14:paraId="327AB345"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sz w:val="2"/>
                <w:szCs w:val="10"/>
                <w:lang w:eastAsia="fr-FR"/>
              </w:rPr>
            </w:pPr>
          </w:p>
          <w:p w14:paraId="283C374F" w14:textId="77777777" w:rsidR="00496EC2" w:rsidRPr="00496EC2" w:rsidRDefault="00496EC2" w:rsidP="00496EC2">
            <w:pPr>
              <w:spacing w:after="0" w:line="240" w:lineRule="auto"/>
              <w:jc w:val="both"/>
              <w:rPr>
                <w:rFonts w:ascii="Segaon Soft Medium" w:eastAsia="Times New Roman" w:hAnsi="Segaon Soft Medium" w:cs="Consolas"/>
                <w:color w:val="000000"/>
                <w:lang w:eastAsia="fr-FR"/>
              </w:rPr>
            </w:pPr>
            <w:r w:rsidRPr="00496EC2">
              <w:rPr>
                <w:rFonts w:ascii="Segaon Soft Medium" w:eastAsia="Times New Roman" w:hAnsi="Segaon Soft Medium" w:cs="Consolas"/>
                <w:color w:val="000000"/>
                <w:lang w:val="en-GB" w:eastAsia="fr-FR"/>
              </w:rPr>
              <w:t>This deposit remains valid until thirty (30) days beyond the deadline of validity of the offers.</w:t>
            </w:r>
          </w:p>
        </w:tc>
      </w:tr>
      <w:tr w:rsidR="00496EC2" w:rsidRPr="00496EC2" w14:paraId="1B32D883" w14:textId="77777777" w:rsidTr="00397979">
        <w:trPr>
          <w:trHeight w:val="6710"/>
        </w:trPr>
        <w:tc>
          <w:tcPr>
            <w:tcW w:w="5070" w:type="dxa"/>
          </w:tcPr>
          <w:p w14:paraId="2E476AE8" w14:textId="77777777" w:rsidR="00496EC2" w:rsidRPr="00496EC2" w:rsidRDefault="00496EC2" w:rsidP="00496EC2">
            <w:pPr>
              <w:spacing w:after="0" w:line="240" w:lineRule="auto"/>
              <w:jc w:val="both"/>
              <w:rPr>
                <w:rFonts w:ascii="Segaon Soft Medium" w:eastAsia="Times New Roman" w:hAnsi="Segaon Soft Medium" w:cs="Consolas"/>
                <w:lang w:val="fr-FR" w:eastAsia="fr-FR"/>
              </w:rPr>
            </w:pPr>
            <w:r w:rsidRPr="00496EC2">
              <w:rPr>
                <w:rFonts w:ascii="Segaon Soft Medium" w:eastAsia="Times New Roman" w:hAnsi="Segaon Soft Medium" w:cs="Consolas"/>
                <w:b/>
                <w:lang w:val="fr-FR" w:eastAsia="fr-FR"/>
              </w:rPr>
              <w:t xml:space="preserve">9- Recevabilité des Offres </w:t>
            </w:r>
          </w:p>
          <w:p w14:paraId="04DD1183"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Tahoma"/>
                <w:lang w:val="fr-FR" w:eastAsia="fr-FR"/>
              </w:rPr>
            </w:pPr>
            <w:r w:rsidRPr="00496EC2">
              <w:rPr>
                <w:rFonts w:ascii="Segaon Soft Medium" w:eastAsia="Times New Roman" w:hAnsi="Segaon Soft Medium" w:cs="Tahoma"/>
                <w:lang w:val="fr-FR" w:eastAsia="fr-FR"/>
              </w:rPr>
              <w:t>Les pièces administratives requises devront être impérativement produites en originaux ou en copies certifiées conformes par le service émetteur, conformément aux dispositions du Règlement Particulier de l’Appel d’Offres. Elles devront obligatoirement dater de moins de trois (03) mois précédant la date de dépôt des offres ou avoir été établies postérieurement à la date de signature de l’Avis d’Appel d’Offres.</w:t>
            </w:r>
          </w:p>
          <w:p w14:paraId="2FF59027"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Tahoma"/>
                <w:lang w:val="fr-FR" w:eastAsia="fr-FR"/>
              </w:rPr>
            </w:pPr>
            <w:r w:rsidRPr="00496EC2">
              <w:rPr>
                <w:rFonts w:ascii="Segaon Soft Medium" w:eastAsia="Times New Roman" w:hAnsi="Segaon Soft Medium" w:cs="Tahoma"/>
                <w:lang w:val="fr-FR" w:eastAsia="fr-FR"/>
              </w:rPr>
              <w:t>Toute offre non conforme aux prescriptions du présent avis et du Dossier d'Appel d'Offres sera déclarée irrecevable. Notamment l'absence de la caution de soumission délivrée par un établissement financier de premier ordre agréé par le Ministère chargé des Finances ou le non-respect des modèles des pièces du Dossier d'Appel d'Offres, entraînera le rejet de l'offre.</w:t>
            </w:r>
          </w:p>
          <w:p w14:paraId="7AA7FF88"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Tahoma"/>
                <w:lang w:val="fr-FR" w:eastAsia="fr-FR"/>
              </w:rPr>
            </w:pPr>
          </w:p>
          <w:p w14:paraId="1A02FCAB"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Consolas"/>
                <w:b/>
                <w:lang w:val="fr-CM" w:eastAsia="fr-FR"/>
              </w:rPr>
            </w:pPr>
            <w:r w:rsidRPr="00496EC2">
              <w:rPr>
                <w:rFonts w:ascii="Segaon Soft Medium" w:eastAsia="Times New Roman" w:hAnsi="Segaon Soft Medium" w:cs="Consolas"/>
                <w:b/>
                <w:lang w:val="fr-CM" w:eastAsia="fr-FR"/>
              </w:rPr>
              <w:t xml:space="preserve">De façon spécifique, l'absence de la caution de soumission </w:t>
            </w:r>
            <w:r w:rsidRPr="00496EC2">
              <w:rPr>
                <w:rFonts w:ascii="Segaon Soft Medium" w:eastAsia="Times New Roman" w:hAnsi="Segaon Soft Medium" w:cs="Consolas"/>
                <w:b/>
                <w:bCs/>
                <w:lang w:val="fr-FR" w:eastAsia="fr-FR"/>
              </w:rPr>
              <w:t>accompagnée du récépissé de consignation délivré par la CDEC conformément à la règlementation en vigueur</w:t>
            </w:r>
            <w:r w:rsidRPr="00496EC2">
              <w:rPr>
                <w:rFonts w:ascii="Segaon Soft Medium" w:eastAsia="Times New Roman" w:hAnsi="Segaon Soft Medium" w:cs="Consolas"/>
                <w:b/>
                <w:lang w:val="fr-CM" w:eastAsia="fr-FR"/>
              </w:rPr>
              <w:t xml:space="preserve"> entrainera automatiquement le rejet de l’offre.</w:t>
            </w:r>
          </w:p>
        </w:tc>
        <w:tc>
          <w:tcPr>
            <w:tcW w:w="250" w:type="dxa"/>
          </w:tcPr>
          <w:p w14:paraId="7FA3F420"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4FD95ED1" w14:textId="77777777" w:rsidR="00496EC2" w:rsidRPr="00496EC2" w:rsidRDefault="00496EC2" w:rsidP="00496EC2">
            <w:pPr>
              <w:spacing w:after="0" w:line="240" w:lineRule="auto"/>
              <w:jc w:val="both"/>
              <w:rPr>
                <w:rFonts w:ascii="Segaon Soft Medium" w:eastAsia="Times New Roman" w:hAnsi="Segaon Soft Medium" w:cs="Tahoma"/>
                <w:lang w:eastAsia="fr-FR"/>
              </w:rPr>
            </w:pPr>
            <w:r w:rsidRPr="00496EC2">
              <w:rPr>
                <w:rFonts w:ascii="Segaon Soft Medium" w:eastAsia="Times New Roman" w:hAnsi="Segaon Soft Medium" w:cs="Tahoma"/>
                <w:b/>
                <w:lang w:eastAsia="fr-FR"/>
              </w:rPr>
              <w:t>9. Admissibility of Bids</w:t>
            </w:r>
          </w:p>
          <w:p w14:paraId="6117670B" w14:textId="77777777" w:rsidR="00496EC2" w:rsidRPr="00496EC2" w:rsidRDefault="00496EC2" w:rsidP="00496EC2">
            <w:pPr>
              <w:spacing w:after="0" w:line="240" w:lineRule="auto"/>
              <w:jc w:val="both"/>
              <w:rPr>
                <w:rFonts w:ascii="Segaon Soft Medium" w:eastAsia="Times New Roman" w:hAnsi="Segaon Soft Medium" w:cs="Tahoma"/>
                <w:lang w:eastAsia="fr-FR"/>
              </w:rPr>
            </w:pPr>
            <w:r w:rsidRPr="00496EC2">
              <w:rPr>
                <w:rFonts w:ascii="Segaon Soft Medium" w:eastAsia="Times New Roman" w:hAnsi="Segaon Soft Medium" w:cs="Tahoma"/>
                <w:lang w:eastAsia="fr-FR"/>
              </w:rPr>
              <w:t>The required administrative documents must imperatively be presented as originals, or photocopies certified as authentic by the competent services, in accordance with the Special Regulations of Invitations to Tender, within the last three months, otherwise they shall be rejected. They should be less than three (03) months old by the date of submission of bids, or should have been issued after the date of signature of this tender notice.</w:t>
            </w:r>
          </w:p>
          <w:p w14:paraId="59D8F925" w14:textId="77777777" w:rsidR="00496EC2" w:rsidRPr="00496EC2" w:rsidRDefault="00496EC2" w:rsidP="00496EC2">
            <w:pPr>
              <w:spacing w:after="0" w:line="240" w:lineRule="auto"/>
              <w:jc w:val="both"/>
              <w:rPr>
                <w:rFonts w:ascii="Segaon Soft Medium" w:eastAsia="Times New Roman" w:hAnsi="Segaon Soft Medium" w:cs="Tahoma"/>
                <w:lang w:val="en" w:eastAsia="fr-FR"/>
              </w:rPr>
            </w:pPr>
            <w:r w:rsidRPr="00496EC2">
              <w:rPr>
                <w:rFonts w:ascii="Segaon Soft Medium" w:eastAsia="Times New Roman" w:hAnsi="Segaon Soft Medium" w:cs="Tahoma"/>
                <w:lang w:val="en" w:eastAsia="fr-FR"/>
              </w:rPr>
              <w:t>Any offer that does not comply with the requirements of this notice and the Tender File will be declared non-responsive. In particular, the absence of the bid bond issued by a first-rate financial institution approved by the Ministry of Finance or the non-compliance with the templates of the documents in the Tender Dossier will result in the rejection of the tender.</w:t>
            </w:r>
          </w:p>
          <w:p w14:paraId="73DAECB6" w14:textId="77777777" w:rsidR="00496EC2" w:rsidRPr="00496EC2" w:rsidRDefault="00496EC2" w:rsidP="00496EC2">
            <w:pPr>
              <w:spacing w:after="0" w:line="240" w:lineRule="auto"/>
              <w:jc w:val="both"/>
              <w:rPr>
                <w:rFonts w:ascii="Segaon Soft Medium" w:eastAsia="Times New Roman" w:hAnsi="Segaon Soft Medium" w:cs="Consolas"/>
                <w:b/>
                <w:lang w:val="en-GB"/>
              </w:rPr>
            </w:pPr>
          </w:p>
          <w:p w14:paraId="30B7EE04" w14:textId="77777777" w:rsidR="00496EC2" w:rsidRPr="00496EC2" w:rsidRDefault="00496EC2" w:rsidP="00496EC2">
            <w:pPr>
              <w:spacing w:after="0" w:line="240" w:lineRule="auto"/>
              <w:jc w:val="both"/>
              <w:rPr>
                <w:rFonts w:ascii="Segaon Soft Medium" w:eastAsia="Times New Roman" w:hAnsi="Segaon Soft Medium" w:cs="Consolas"/>
                <w:lang w:eastAsia="fr-FR"/>
              </w:rPr>
            </w:pPr>
            <w:r w:rsidRPr="00496EC2">
              <w:rPr>
                <w:rFonts w:ascii="Segaon Soft Medium" w:eastAsia="Times New Roman" w:hAnsi="Segaon Soft Medium" w:cs="Consolas"/>
                <w:b/>
                <w:lang w:val="en-GB"/>
              </w:rPr>
              <w:t xml:space="preserve">Notably, the absence of a bid bond  </w:t>
            </w:r>
            <w:r w:rsidRPr="00496EC2">
              <w:rPr>
                <w:rFonts w:ascii="Segaon Soft Medium" w:eastAsia="Times New Roman" w:hAnsi="Segaon Soft Medium" w:cs="Consolas"/>
              </w:rPr>
              <w:t xml:space="preserve"> </w:t>
            </w:r>
            <w:r w:rsidRPr="00496EC2">
              <w:rPr>
                <w:rFonts w:ascii="Segaon Soft Medium" w:eastAsia="Times New Roman" w:hAnsi="Segaon Soft Medium" w:cs="Consolas"/>
                <w:b/>
              </w:rPr>
              <w:t xml:space="preserve">accompanied by the deposit receipt issued by CDEC in accordance with the regulations in force </w:t>
            </w:r>
            <w:r w:rsidRPr="00496EC2">
              <w:rPr>
                <w:rFonts w:ascii="Segaon Soft Medium" w:eastAsia="Times New Roman" w:hAnsi="Segaon Soft Medium" w:cs="Consolas"/>
                <w:b/>
                <w:lang w:val="en-GB"/>
              </w:rPr>
              <w:t>will result in rejection of the bid.</w:t>
            </w:r>
            <w:r w:rsidRPr="00496EC2" w:rsidDel="00BA1049">
              <w:rPr>
                <w:rFonts w:ascii="Segaon Soft Medium" w:eastAsia="Times New Roman" w:hAnsi="Segaon Soft Medium" w:cs="Consolas"/>
                <w:b/>
                <w:lang w:eastAsia="fr-FR"/>
              </w:rPr>
              <w:t xml:space="preserve"> </w:t>
            </w:r>
          </w:p>
        </w:tc>
      </w:tr>
      <w:tr w:rsidR="00496EC2" w:rsidRPr="00496EC2" w14:paraId="77279DF8" w14:textId="77777777" w:rsidTr="00397979">
        <w:trPr>
          <w:trHeight w:val="558"/>
        </w:trPr>
        <w:tc>
          <w:tcPr>
            <w:tcW w:w="5070" w:type="dxa"/>
          </w:tcPr>
          <w:p w14:paraId="08A8D0E4" w14:textId="77777777" w:rsidR="00496EC2" w:rsidRPr="00496EC2" w:rsidRDefault="00496EC2" w:rsidP="00496EC2">
            <w:pPr>
              <w:spacing w:after="0" w:line="240" w:lineRule="auto"/>
              <w:jc w:val="both"/>
              <w:rPr>
                <w:rFonts w:ascii="Segaon Soft Medium" w:eastAsia="Times New Roman" w:hAnsi="Segaon Soft Medium" w:cs="Consolas"/>
                <w:lang w:val="fr-FR" w:eastAsia="fr-FR"/>
              </w:rPr>
            </w:pPr>
            <w:r w:rsidRPr="00496EC2">
              <w:rPr>
                <w:rFonts w:ascii="Segaon Soft Medium" w:eastAsia="Times New Roman" w:hAnsi="Segaon Soft Medium" w:cs="Consolas"/>
                <w:b/>
                <w:lang w:val="fr-FR" w:eastAsia="fr-FR"/>
              </w:rPr>
              <w:t xml:space="preserve">10- L’ouverture des offres </w:t>
            </w:r>
          </w:p>
          <w:p w14:paraId="2768F160" w14:textId="351EE70D" w:rsidR="00496EC2" w:rsidRDefault="00496EC2" w:rsidP="00496EC2">
            <w:pPr>
              <w:spacing w:after="0" w:line="240" w:lineRule="auto"/>
              <w:jc w:val="both"/>
              <w:rPr>
                <w:rFonts w:ascii="Segaon Soft Medium" w:eastAsia="Times New Roman" w:hAnsi="Segaon Soft Medium" w:cs="Consolas"/>
                <w:lang w:val="fr-FR" w:eastAsia="fr-FR"/>
              </w:rPr>
            </w:pPr>
            <w:r w:rsidRPr="00496EC2">
              <w:rPr>
                <w:rFonts w:ascii="Segaon Soft Medium" w:eastAsia="Times New Roman" w:hAnsi="Segaon Soft Medium" w:cs="Tahoma"/>
                <w:lang w:val="fr-FR" w:eastAsia="fr-FR"/>
              </w:rPr>
              <w:t>L’ouverture des offres se fera en un (01) temps et aura lieu le</w:t>
            </w:r>
            <w:r w:rsidR="009B314E">
              <w:rPr>
                <w:rFonts w:ascii="Segaon Soft Medium" w:eastAsia="Times New Roman" w:hAnsi="Segaon Soft Medium" w:cs="Consolas"/>
                <w:lang w:val="fr-FR" w:eastAsia="fr-FR"/>
              </w:rPr>
              <w:t xml:space="preserve"> 17 DEC 2025</w:t>
            </w:r>
            <w:r w:rsidRPr="00496EC2">
              <w:rPr>
                <w:rFonts w:ascii="Segaon Soft Medium" w:eastAsia="Times New Roman" w:hAnsi="Segaon Soft Medium" w:cs="Consolas"/>
                <w:lang w:val="fr-FR" w:eastAsia="fr-FR"/>
              </w:rPr>
              <w:t xml:space="preserve"> à </w:t>
            </w:r>
            <w:r w:rsidRPr="00496EC2">
              <w:rPr>
                <w:rFonts w:ascii="Segaon Soft Medium" w:eastAsia="Times New Roman" w:hAnsi="Segaon Soft Medium" w:cs="Consolas"/>
                <w:b/>
                <w:lang w:val="fr-FR" w:eastAsia="fr-FR"/>
              </w:rPr>
              <w:t>13 heures</w:t>
            </w:r>
            <w:r w:rsidRPr="00496EC2">
              <w:rPr>
                <w:rFonts w:ascii="Segaon Soft Medium" w:eastAsia="Times New Roman" w:hAnsi="Segaon Soft Medium" w:cs="Consolas"/>
                <w:lang w:val="fr-FR" w:eastAsia="fr-FR"/>
              </w:rPr>
              <w:t xml:space="preserve"> </w:t>
            </w:r>
            <w:r w:rsidRPr="00496EC2">
              <w:rPr>
                <w:rFonts w:ascii="Segaon Soft Medium" w:eastAsia="Times New Roman" w:hAnsi="Segaon Soft Medium" w:cs="Consolas"/>
                <w:bCs/>
                <w:lang w:val="fr-FR" w:eastAsia="fr-FR"/>
              </w:rPr>
              <w:t>à la Direction</w:t>
            </w:r>
            <w:r w:rsidRPr="00496EC2">
              <w:rPr>
                <w:rFonts w:ascii="Segaon Soft Medium" w:eastAsia="Times New Roman" w:hAnsi="Segaon Soft Medium" w:cs="Consolas"/>
                <w:lang w:val="fr-FR" w:eastAsia="fr-FR"/>
              </w:rPr>
              <w:t xml:space="preserve"> de l’ATPAL à Limbé, siégeant en présence des soumissionnaires ou de leurs représentants dûment mandatés et ayant une parfaite connaissance de leurs offres.</w:t>
            </w:r>
          </w:p>
          <w:p w14:paraId="4F627040" w14:textId="5B3F533B" w:rsidR="00496EC2" w:rsidRPr="00496EC2" w:rsidRDefault="00496EC2" w:rsidP="00496EC2">
            <w:pPr>
              <w:spacing w:after="0" w:line="240" w:lineRule="auto"/>
              <w:jc w:val="both"/>
              <w:rPr>
                <w:rFonts w:ascii="Segaon Soft Medium" w:eastAsia="Times New Roman" w:hAnsi="Segaon Soft Medium" w:cs="Tahoma"/>
                <w:lang w:val="fr-FR" w:eastAsia="fr-FR"/>
              </w:rPr>
            </w:pPr>
          </w:p>
        </w:tc>
        <w:tc>
          <w:tcPr>
            <w:tcW w:w="250" w:type="dxa"/>
          </w:tcPr>
          <w:p w14:paraId="0E7934A6"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5AE57F46" w14:textId="77777777" w:rsidR="00496EC2" w:rsidRPr="00496EC2" w:rsidRDefault="00496EC2" w:rsidP="00496EC2">
            <w:pPr>
              <w:spacing w:after="0" w:line="240" w:lineRule="auto"/>
              <w:jc w:val="both"/>
              <w:rPr>
                <w:rFonts w:ascii="Segaon Soft Medium" w:eastAsia="Times New Roman" w:hAnsi="Segaon Soft Medium" w:cs="Tahoma"/>
                <w:b/>
                <w:lang w:eastAsia="fr-FR"/>
              </w:rPr>
            </w:pPr>
            <w:r w:rsidRPr="00496EC2">
              <w:rPr>
                <w:rFonts w:ascii="Segaon Soft Medium" w:eastAsia="Times New Roman" w:hAnsi="Segaon Soft Medium" w:cs="Tahoma"/>
                <w:b/>
                <w:lang w:eastAsia="fr-FR"/>
              </w:rPr>
              <w:t>10. Opening of Bids</w:t>
            </w:r>
          </w:p>
          <w:p w14:paraId="31507866" w14:textId="77777777" w:rsidR="00496EC2" w:rsidRPr="00496EC2" w:rsidRDefault="00496EC2" w:rsidP="00496EC2">
            <w:pPr>
              <w:spacing w:after="0" w:line="240" w:lineRule="auto"/>
              <w:jc w:val="both"/>
              <w:rPr>
                <w:rFonts w:ascii="Segaon Soft Medium" w:eastAsia="Times New Roman" w:hAnsi="Segaon Soft Medium" w:cs="Consolas"/>
                <w:b/>
                <w:lang w:eastAsia="fr-FR"/>
              </w:rPr>
            </w:pPr>
            <w:r w:rsidRPr="00496EC2">
              <w:rPr>
                <w:rFonts w:ascii="Segaon Soft Medium" w:eastAsia="Times New Roman" w:hAnsi="Segaon Soft Medium" w:cs="Tahoma"/>
                <w:lang w:val="en" w:eastAsia="fr-FR"/>
              </w:rPr>
              <w:t xml:space="preserve">Tenders will be opened in one time and will take place on ……………….……….. at </w:t>
            </w:r>
            <w:r w:rsidRPr="00496EC2">
              <w:rPr>
                <w:rFonts w:ascii="Segaon Soft Medium" w:eastAsia="Times New Roman" w:hAnsi="Segaon Soft Medium" w:cs="Tahoma"/>
                <w:b/>
                <w:bCs/>
                <w:lang w:val="en" w:eastAsia="fr-FR"/>
              </w:rPr>
              <w:t>1 p.m.</w:t>
            </w:r>
            <w:r w:rsidRPr="00496EC2">
              <w:rPr>
                <w:rFonts w:ascii="Segaon Soft Medium" w:eastAsia="Times New Roman" w:hAnsi="Segaon Soft Medium" w:cs="Tahoma"/>
                <w:lang w:val="en" w:eastAsia="fr-FR"/>
              </w:rPr>
              <w:t xml:space="preserve"> at the Directorate of ATPAL at Limbe, sitting in the presence of tenderers or their duly authorized representatives and having perfect knowledge of their offers</w:t>
            </w:r>
            <w:r w:rsidRPr="00496EC2">
              <w:rPr>
                <w:rFonts w:ascii="Segaon Soft Medium" w:eastAsia="Times New Roman" w:hAnsi="Segaon Soft Medium" w:cs="Tahoma"/>
                <w:lang w:eastAsia="fr-FR"/>
              </w:rPr>
              <w:t>.</w:t>
            </w:r>
          </w:p>
        </w:tc>
      </w:tr>
      <w:tr w:rsidR="00496EC2" w:rsidRPr="00496EC2" w14:paraId="53A042DA" w14:textId="77777777" w:rsidTr="00397979">
        <w:tc>
          <w:tcPr>
            <w:tcW w:w="5070" w:type="dxa"/>
          </w:tcPr>
          <w:p w14:paraId="45E426C8" w14:textId="77777777" w:rsidR="00496EC2" w:rsidRPr="00496EC2" w:rsidRDefault="00496EC2" w:rsidP="00496EC2">
            <w:pPr>
              <w:spacing w:after="0" w:line="240" w:lineRule="auto"/>
              <w:jc w:val="both"/>
              <w:rPr>
                <w:rFonts w:ascii="Segaon Soft Medium" w:eastAsia="Times New Roman" w:hAnsi="Segaon Soft Medium" w:cs="Consolas"/>
                <w:b/>
                <w:lang w:val="fr-FR" w:eastAsia="fr-FR"/>
              </w:rPr>
            </w:pPr>
            <w:r w:rsidRPr="00496EC2">
              <w:rPr>
                <w:rFonts w:ascii="Segaon Soft Medium" w:eastAsia="Times New Roman" w:hAnsi="Segaon Soft Medium" w:cs="Consolas"/>
                <w:b/>
                <w:lang w:val="fr-FR" w:eastAsia="fr-FR"/>
              </w:rPr>
              <w:lastRenderedPageBreak/>
              <w:t xml:space="preserve">11- Délai d’exécution </w:t>
            </w:r>
          </w:p>
          <w:p w14:paraId="5CB0B1E1" w14:textId="77777777" w:rsidR="00496EC2" w:rsidRPr="00496EC2" w:rsidRDefault="00496EC2" w:rsidP="00496EC2">
            <w:pPr>
              <w:spacing w:after="0" w:line="240" w:lineRule="auto"/>
              <w:jc w:val="both"/>
              <w:rPr>
                <w:rFonts w:ascii="Segaon Soft Medium" w:eastAsia="Times New Roman" w:hAnsi="Segaon Soft Medium" w:cs="Arial"/>
                <w:lang w:val="fr-FR" w:eastAsia="fr-FR"/>
              </w:rPr>
            </w:pPr>
            <w:r w:rsidRPr="00496EC2">
              <w:rPr>
                <w:rFonts w:ascii="Segaon Soft Medium" w:eastAsia="Times New Roman" w:hAnsi="Segaon Soft Medium" w:cs="Arial"/>
                <w:lang w:val="fr-FR" w:eastAsia="fr-FR"/>
              </w:rPr>
              <w:t>La période de couverture des prestations est de trente-six (36) mois pour chaque lot et s’étend sur les exercices fiscaux 2026, 2027 et 2028 à savoir du 1er janvier 2026 au 31 décembre 2028 inclus.</w:t>
            </w:r>
          </w:p>
          <w:p w14:paraId="01A4DBCF" w14:textId="77777777" w:rsidR="00496EC2" w:rsidRPr="00496EC2" w:rsidRDefault="00496EC2" w:rsidP="00496EC2">
            <w:pPr>
              <w:spacing w:after="0" w:line="240" w:lineRule="auto"/>
              <w:jc w:val="both"/>
              <w:rPr>
                <w:rFonts w:ascii="Segaon Soft Medium" w:eastAsia="Times New Roman" w:hAnsi="Segaon Soft Medium" w:cs="Arial"/>
                <w:iCs/>
                <w:sz w:val="16"/>
                <w:lang w:val="fr-FR" w:eastAsia="fr-FR"/>
              </w:rPr>
            </w:pPr>
          </w:p>
          <w:p w14:paraId="2C914A39" w14:textId="77777777" w:rsidR="00496EC2" w:rsidRPr="00496EC2" w:rsidRDefault="00496EC2" w:rsidP="00496EC2">
            <w:pPr>
              <w:spacing w:after="0" w:line="240" w:lineRule="auto"/>
              <w:ind w:left="426"/>
              <w:jc w:val="both"/>
              <w:rPr>
                <w:rFonts w:ascii="Segaon Soft Medium" w:eastAsia="Times New Roman" w:hAnsi="Segaon Soft Medium" w:cs="Arial"/>
                <w:iCs/>
                <w:lang w:val="fr-FR" w:eastAsia="fr-FR"/>
              </w:rPr>
            </w:pPr>
            <w:r w:rsidRPr="00496EC2">
              <w:rPr>
                <w:rFonts w:ascii="Segaon Soft Medium" w:eastAsia="Times New Roman" w:hAnsi="Segaon Soft Medium" w:cs="Arial"/>
                <w:iCs/>
                <w:lang w:val="fr-FR" w:eastAsia="fr-FR"/>
              </w:rPr>
              <w:t>Tranche ferme : Exercice 2026,</w:t>
            </w:r>
          </w:p>
          <w:p w14:paraId="5CD9451F" w14:textId="77777777" w:rsidR="00496EC2" w:rsidRPr="00496EC2" w:rsidRDefault="00496EC2" w:rsidP="00496EC2">
            <w:pPr>
              <w:spacing w:after="0" w:line="240" w:lineRule="auto"/>
              <w:ind w:left="426"/>
              <w:jc w:val="both"/>
              <w:rPr>
                <w:rFonts w:ascii="Segaon Soft Medium" w:eastAsia="Times New Roman" w:hAnsi="Segaon Soft Medium" w:cs="Arial"/>
                <w:b/>
                <w:iCs/>
                <w:lang w:val="fr-FR" w:eastAsia="fr-FR"/>
              </w:rPr>
            </w:pPr>
            <w:r w:rsidRPr="00496EC2">
              <w:rPr>
                <w:rFonts w:ascii="Segaon Soft Medium" w:eastAsia="Times New Roman" w:hAnsi="Segaon Soft Medium" w:cs="Arial"/>
                <w:iCs/>
                <w:lang w:val="fr-FR" w:eastAsia="fr-FR"/>
              </w:rPr>
              <w:t>Tranche conditionnelle1 : Exercice 2027</w:t>
            </w:r>
            <w:r w:rsidRPr="00496EC2">
              <w:rPr>
                <w:rFonts w:ascii="Segaon Soft Medium" w:eastAsia="Times New Roman" w:hAnsi="Segaon Soft Medium" w:cs="Arial"/>
                <w:b/>
                <w:iCs/>
                <w:lang w:val="fr-FR" w:eastAsia="fr-FR"/>
              </w:rPr>
              <w:t>,</w:t>
            </w:r>
          </w:p>
          <w:p w14:paraId="163DA87E" w14:textId="77777777" w:rsidR="00496EC2" w:rsidRPr="00496EC2" w:rsidRDefault="00496EC2" w:rsidP="00496EC2">
            <w:pPr>
              <w:spacing w:after="0" w:line="240" w:lineRule="auto"/>
              <w:ind w:left="426"/>
              <w:jc w:val="both"/>
              <w:rPr>
                <w:rFonts w:ascii="Segaon Soft Medium" w:eastAsia="Times New Roman" w:hAnsi="Segaon Soft Medium" w:cs="Arial"/>
                <w:iCs/>
                <w:lang w:val="fr-FR" w:eastAsia="fr-FR"/>
              </w:rPr>
            </w:pPr>
            <w:r w:rsidRPr="00496EC2">
              <w:rPr>
                <w:rFonts w:ascii="Segaon Soft Medium" w:eastAsia="Times New Roman" w:hAnsi="Segaon Soft Medium" w:cs="Arial"/>
                <w:iCs/>
                <w:lang w:val="fr-FR" w:eastAsia="fr-FR"/>
              </w:rPr>
              <w:t>Tranche conditionnelle 2: Exercice 2028.</w:t>
            </w:r>
          </w:p>
          <w:p w14:paraId="5675AD0F" w14:textId="77777777" w:rsidR="00496EC2" w:rsidRPr="00496EC2" w:rsidRDefault="00496EC2" w:rsidP="00496EC2">
            <w:pPr>
              <w:spacing w:after="0" w:line="240" w:lineRule="auto"/>
              <w:jc w:val="both"/>
              <w:rPr>
                <w:rFonts w:ascii="Segaon Soft Medium" w:eastAsia="Times New Roman" w:hAnsi="Segaon Soft Medium" w:cs="Consolas"/>
                <w:sz w:val="18"/>
                <w:lang w:val="fr-FR" w:eastAsia="fr-FR"/>
              </w:rPr>
            </w:pPr>
          </w:p>
          <w:p w14:paraId="7B7CF6A1" w14:textId="77777777" w:rsidR="00496EC2" w:rsidRPr="00496EC2" w:rsidRDefault="00496EC2" w:rsidP="00496EC2">
            <w:pPr>
              <w:spacing w:after="0" w:line="240" w:lineRule="auto"/>
              <w:jc w:val="both"/>
              <w:rPr>
                <w:rFonts w:ascii="Segaon Soft Medium" w:eastAsia="Times New Roman" w:hAnsi="Segaon Soft Medium" w:cs="Consolas"/>
                <w:lang w:val="fr-FR" w:eastAsia="fr-FR"/>
              </w:rPr>
            </w:pPr>
            <w:r w:rsidRPr="00496EC2">
              <w:rPr>
                <w:rFonts w:ascii="Segaon Soft Medium" w:eastAsia="Times New Roman" w:hAnsi="Segaon Soft Medium" w:cs="Consolas"/>
                <w:lang w:val="fr-FR" w:eastAsia="fr-FR"/>
              </w:rPr>
              <w:t>Ce délai court à compter de la notification de l’ordre de service de commencer les prestations.</w:t>
            </w:r>
          </w:p>
        </w:tc>
        <w:tc>
          <w:tcPr>
            <w:tcW w:w="250" w:type="dxa"/>
          </w:tcPr>
          <w:p w14:paraId="040E8B0F"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3CF968A2" w14:textId="77777777" w:rsidR="00496EC2" w:rsidRPr="00496EC2" w:rsidRDefault="00496EC2" w:rsidP="00496EC2">
            <w:pPr>
              <w:spacing w:after="0" w:line="240" w:lineRule="auto"/>
              <w:jc w:val="both"/>
              <w:rPr>
                <w:rFonts w:ascii="Segaon Soft Medium" w:eastAsia="Times New Roman" w:hAnsi="Segaon Soft Medium" w:cs="Consolas"/>
                <w:b/>
                <w:bCs/>
                <w:lang w:eastAsia="fr-FR"/>
              </w:rPr>
            </w:pPr>
            <w:r w:rsidRPr="00496EC2">
              <w:rPr>
                <w:rFonts w:ascii="Segaon Soft Medium" w:eastAsia="Times New Roman" w:hAnsi="Segaon Soft Medium" w:cs="Consolas"/>
                <w:b/>
                <w:bCs/>
                <w:lang w:eastAsia="fr-FR"/>
              </w:rPr>
              <w:t>11. Execution deadline</w:t>
            </w:r>
          </w:p>
          <w:p w14:paraId="472FF2CE"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lang w:eastAsia="fr-FR"/>
              </w:rPr>
            </w:pPr>
            <w:r w:rsidRPr="00496EC2">
              <w:rPr>
                <w:rFonts w:ascii="Segaon Soft Medium" w:eastAsia="Times New Roman" w:hAnsi="Segaon Soft Medium" w:cs="Courier New"/>
                <w:lang w:val="en" w:eastAsia="fr-FR"/>
              </w:rPr>
              <w:t xml:space="preserve">The period of coverage of the services is </w:t>
            </w:r>
            <w:r w:rsidRPr="00496EC2">
              <w:rPr>
                <w:rFonts w:ascii="Segaon Soft Medium" w:eastAsia="Times New Roman" w:hAnsi="Segaon Soft Medium" w:cs="Times New Roman"/>
                <w:lang w:val="en" w:eastAsia="x-none"/>
              </w:rPr>
              <w:t>thirty</w:t>
            </w:r>
            <w:r w:rsidRPr="00496EC2">
              <w:rPr>
                <w:rFonts w:ascii="Segaon Soft Medium" w:eastAsia="Times New Roman" w:hAnsi="Segaon Soft Medium" w:cs="Courier New"/>
                <w:lang w:val="en" w:eastAsia="fr-FR"/>
              </w:rPr>
              <w:t xml:space="preserve">-six </w:t>
            </w:r>
            <w:r w:rsidRPr="00496EC2">
              <w:rPr>
                <w:rFonts w:ascii="Segaon Soft Medium" w:eastAsia="Times New Roman" w:hAnsi="Segaon Soft Medium" w:cs="Courier New"/>
                <w:sz w:val="20"/>
                <w:szCs w:val="20"/>
                <w:lang w:val="en" w:eastAsia="fr-FR"/>
              </w:rPr>
              <w:t>(</w:t>
            </w:r>
            <w:r w:rsidRPr="00496EC2">
              <w:rPr>
                <w:rFonts w:ascii="Segaon Soft Medium" w:eastAsia="Times New Roman" w:hAnsi="Segaon Soft Medium" w:cs="Courier New"/>
                <w:lang w:val="en" w:eastAsia="fr-FR"/>
              </w:rPr>
              <w:t>36) months for each lot and extends over the fiscal years</w:t>
            </w:r>
            <w:r w:rsidRPr="00496EC2">
              <w:rPr>
                <w:rFonts w:ascii="Segaon Soft Medium" w:eastAsia="Times New Roman" w:hAnsi="Segaon Soft Medium" w:cs="Courier New"/>
                <w:sz w:val="20"/>
                <w:szCs w:val="20"/>
                <w:lang w:val="en" w:eastAsia="fr-FR"/>
              </w:rPr>
              <w:t xml:space="preserve"> 2026, 2027 and 2028 </w:t>
            </w:r>
            <w:r w:rsidRPr="00496EC2">
              <w:rPr>
                <w:rFonts w:ascii="Segaon Soft Medium" w:eastAsia="Times New Roman" w:hAnsi="Segaon Soft Medium" w:cs="Courier New"/>
                <w:lang w:val="en" w:eastAsia="fr-FR"/>
              </w:rPr>
              <w:t>namely from January 1st, 2026 to December 31, 2028 inclusive.</w:t>
            </w:r>
          </w:p>
          <w:p w14:paraId="1582AE84"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sz w:val="12"/>
                <w:lang w:val="en" w:eastAsia="fr-FR"/>
              </w:rPr>
            </w:pPr>
          </w:p>
          <w:p w14:paraId="516DC416"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Firm tranche: Financial year 2026,</w:t>
            </w:r>
          </w:p>
          <w:p w14:paraId="7B085A6D"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Conditional tranche 1: Financial year 2027,</w:t>
            </w:r>
          </w:p>
          <w:p w14:paraId="0A821105"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Courier New"/>
                <w:lang w:val="en" w:eastAsia="fr-FR"/>
              </w:rPr>
            </w:pPr>
            <w:r w:rsidRPr="00496EC2">
              <w:rPr>
                <w:rFonts w:ascii="Segaon Soft Medium" w:eastAsia="Times New Roman" w:hAnsi="Segaon Soft Medium" w:cs="Courier New"/>
                <w:lang w:val="en" w:eastAsia="fr-FR"/>
              </w:rPr>
              <w:t>Conditional tranche 2: Financial year 2028,</w:t>
            </w:r>
          </w:p>
          <w:p w14:paraId="3AD3A563"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p>
          <w:p w14:paraId="647CA61F" w14:textId="77777777" w:rsidR="00496EC2" w:rsidRPr="00496EC2" w:rsidRDefault="00496EC2" w:rsidP="00496EC2">
            <w:pPr>
              <w:spacing w:after="0" w:line="240" w:lineRule="auto"/>
              <w:jc w:val="both"/>
              <w:rPr>
                <w:rFonts w:ascii="Segaon Soft Medium" w:eastAsia="Times New Roman" w:hAnsi="Segaon Soft Medium" w:cs="Consolas"/>
                <w:lang w:eastAsia="fr-FR"/>
              </w:rPr>
            </w:pPr>
            <w:r w:rsidRPr="00496EC2">
              <w:rPr>
                <w:rFonts w:ascii="Segaon Soft Medium" w:eastAsia="Times New Roman" w:hAnsi="Segaon Soft Medium" w:cs="Consolas"/>
                <w:lang w:val="en" w:eastAsia="fr-FR"/>
              </w:rPr>
              <w:t>This period runs from the notification of the service order to start the benefits.</w:t>
            </w:r>
          </w:p>
          <w:p w14:paraId="1CFDE754" w14:textId="77777777" w:rsidR="00496EC2" w:rsidRPr="00496EC2" w:rsidRDefault="00496EC2" w:rsidP="00496EC2">
            <w:pPr>
              <w:spacing w:after="0" w:line="240" w:lineRule="auto"/>
              <w:jc w:val="both"/>
              <w:rPr>
                <w:rFonts w:ascii="Segaon Soft Medium" w:eastAsia="Times New Roman" w:hAnsi="Segaon Soft Medium" w:cs="Consolas"/>
                <w:lang w:eastAsia="fr-FR"/>
              </w:rPr>
            </w:pPr>
          </w:p>
        </w:tc>
      </w:tr>
      <w:tr w:rsidR="00496EC2" w:rsidRPr="00496EC2" w14:paraId="18FCB094" w14:textId="77777777" w:rsidTr="00397979">
        <w:tc>
          <w:tcPr>
            <w:tcW w:w="5070" w:type="dxa"/>
          </w:tcPr>
          <w:p w14:paraId="46318E05"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Consolas"/>
                <w:b/>
                <w:bCs/>
                <w:lang w:val="fr-FR" w:eastAsia="fr-FR"/>
              </w:rPr>
            </w:pPr>
            <w:r w:rsidRPr="00496EC2">
              <w:rPr>
                <w:rFonts w:ascii="Segaon Soft Medium" w:eastAsia="Times New Roman" w:hAnsi="Segaon Soft Medium" w:cs="Consolas"/>
                <w:b/>
                <w:bCs/>
                <w:lang w:val="fr-FR" w:eastAsia="fr-FR"/>
              </w:rPr>
              <w:t>12. Critères d’évaluation</w:t>
            </w:r>
          </w:p>
          <w:p w14:paraId="76223413"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Consolas"/>
                <w:bCs/>
                <w:lang w:val="fr-FR" w:eastAsia="fr-FR"/>
              </w:rPr>
            </w:pPr>
            <w:r w:rsidRPr="00496EC2">
              <w:rPr>
                <w:rFonts w:ascii="Segaon Soft Medium" w:eastAsia="Times New Roman" w:hAnsi="Segaon Soft Medium" w:cs="Consolas"/>
                <w:bCs/>
                <w:lang w:val="fr-FR" w:eastAsia="fr-FR"/>
              </w:rPr>
              <w:t>Les offres seront évaluées en utilisant les critères et sous critères ci-après, pour chaque Lot retenu par le soumissionnaire. Il convient de préciser qu’un critère ne peut être à la fois éliminatoire et essentiel.</w:t>
            </w:r>
          </w:p>
          <w:p w14:paraId="1934AA13"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Consolas"/>
                <w:bCs/>
                <w:lang w:val="fr-FR" w:eastAsia="fr-FR"/>
              </w:rPr>
            </w:pPr>
          </w:p>
          <w:p w14:paraId="146D6768"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Consolas"/>
                <w:b/>
                <w:bCs/>
                <w:lang w:val="fr-FR" w:eastAsia="fr-FR"/>
              </w:rPr>
            </w:pPr>
            <w:r w:rsidRPr="00496EC2">
              <w:rPr>
                <w:rFonts w:ascii="Segaon Soft Medium" w:eastAsia="Times New Roman" w:hAnsi="Segaon Soft Medium" w:cs="Consolas"/>
                <w:b/>
                <w:bCs/>
                <w:lang w:val="fr-FR" w:eastAsia="fr-FR"/>
              </w:rPr>
              <w:t>12.1. Critères éliminatoires</w:t>
            </w:r>
          </w:p>
          <w:p w14:paraId="4424C5B7" w14:textId="77777777" w:rsidR="00496EC2" w:rsidRPr="00496EC2" w:rsidRDefault="00496EC2" w:rsidP="00496EC2">
            <w:pPr>
              <w:numPr>
                <w:ilvl w:val="0"/>
                <w:numId w:val="7"/>
              </w:numPr>
              <w:autoSpaceDE w:val="0"/>
              <w:autoSpaceDN w:val="0"/>
              <w:adjustRightInd w:val="0"/>
              <w:spacing w:after="0" w:line="240" w:lineRule="auto"/>
              <w:ind w:left="284" w:hanging="284"/>
              <w:jc w:val="both"/>
              <w:rPr>
                <w:rFonts w:ascii="Segaon Soft Medium" w:eastAsia="Times New Roman" w:hAnsi="Segaon Soft Medium" w:cs="Consolas"/>
                <w:bCs/>
                <w:lang w:val="fr-FR" w:eastAsia="fr-FR"/>
              </w:rPr>
            </w:pPr>
            <w:r w:rsidRPr="00496EC2">
              <w:rPr>
                <w:rFonts w:ascii="Segaon Soft Medium" w:eastAsia="Times New Roman" w:hAnsi="Segaon Soft Medium" w:cs="Consolas"/>
                <w:bCs/>
                <w:lang w:val="fr-FR" w:eastAsia="fr-FR"/>
              </w:rPr>
              <w:t>Absence ou non-conformité de la caution de soumission, accompagné du récépissé de consignation délivré par la CDEC, conformément aux circulaires n° 00001 du 25 avril 2022 relative à l’application du code des Marchés Publics et n° 000019 du 05 juin 2024 relatives aux modalités de constitution, de consignation, de conservation de restitution et de déconsignation des cautionnements sur les Marchés Publics ;</w:t>
            </w:r>
          </w:p>
          <w:p w14:paraId="51C1DB84" w14:textId="77777777" w:rsidR="00496EC2" w:rsidRPr="00496EC2" w:rsidRDefault="00496EC2" w:rsidP="00496EC2">
            <w:pPr>
              <w:numPr>
                <w:ilvl w:val="0"/>
                <w:numId w:val="7"/>
              </w:numPr>
              <w:autoSpaceDE w:val="0"/>
              <w:autoSpaceDN w:val="0"/>
              <w:adjustRightInd w:val="0"/>
              <w:spacing w:after="0" w:line="240" w:lineRule="auto"/>
              <w:ind w:left="284" w:hanging="284"/>
              <w:jc w:val="both"/>
              <w:rPr>
                <w:rFonts w:ascii="Segaon Soft Medium" w:eastAsia="Times New Roman" w:hAnsi="Segaon Soft Medium" w:cs="Consolas"/>
                <w:bCs/>
                <w:lang w:val="fr-FR" w:eastAsia="fr-FR"/>
              </w:rPr>
            </w:pPr>
            <w:r w:rsidRPr="00496EC2">
              <w:rPr>
                <w:rFonts w:ascii="Segaon Soft Medium" w:eastAsia="Times New Roman" w:hAnsi="Segaon Soft Medium" w:cs="Consolas"/>
                <w:bCs/>
                <w:lang w:val="fr-FR" w:eastAsia="fr-FR"/>
              </w:rPr>
              <w:t>Fausses déclarations, manœuvres frauduleuses ou pièces falsifiées ;</w:t>
            </w:r>
          </w:p>
          <w:p w14:paraId="150F2F39" w14:textId="77777777" w:rsidR="00496EC2" w:rsidRPr="00496EC2" w:rsidRDefault="00496EC2" w:rsidP="00496EC2">
            <w:pPr>
              <w:numPr>
                <w:ilvl w:val="0"/>
                <w:numId w:val="7"/>
              </w:numPr>
              <w:spacing w:after="0" w:line="240" w:lineRule="auto"/>
              <w:ind w:left="284" w:hanging="284"/>
              <w:jc w:val="both"/>
              <w:rPr>
                <w:rFonts w:ascii="Segaon Soft Medium" w:eastAsia="Times New Roman" w:hAnsi="Segaon Soft Medium" w:cs="Consolas"/>
                <w:bCs/>
                <w:lang w:val="fr-FR" w:eastAsia="fr-FR"/>
              </w:rPr>
            </w:pPr>
            <w:r w:rsidRPr="00496EC2">
              <w:rPr>
                <w:rFonts w:ascii="Segaon Soft Medium" w:eastAsia="Times New Roman" w:hAnsi="Segaon Soft Medium" w:cs="Consolas"/>
                <w:bCs/>
                <w:lang w:val="fr-FR" w:eastAsia="fr-FR"/>
              </w:rPr>
              <w:t>Pièces administratives absentes ou non conformes et non régularisées dans les 48 heures après ouverture des offres (excepté le cautionnement de soumission) ;</w:t>
            </w:r>
          </w:p>
          <w:p w14:paraId="02935023" w14:textId="77777777" w:rsidR="00496EC2" w:rsidRPr="00496EC2" w:rsidRDefault="00496EC2" w:rsidP="00496EC2">
            <w:pPr>
              <w:numPr>
                <w:ilvl w:val="0"/>
                <w:numId w:val="7"/>
              </w:numPr>
              <w:spacing w:after="0" w:line="240" w:lineRule="auto"/>
              <w:ind w:left="284" w:hanging="284"/>
              <w:jc w:val="both"/>
              <w:rPr>
                <w:rFonts w:ascii="Segaon Soft Medium" w:eastAsia="Times New Roman" w:hAnsi="Segaon Soft Medium" w:cs="Consolas"/>
                <w:bCs/>
                <w:lang w:val="fr-FR" w:eastAsia="fr-FR"/>
              </w:rPr>
            </w:pPr>
            <w:r w:rsidRPr="00496EC2">
              <w:rPr>
                <w:rFonts w:ascii="Segaon Soft Medium" w:eastAsia="Times New Roman" w:hAnsi="Segaon Soft Medium" w:cs="Consolas"/>
                <w:bCs/>
                <w:lang w:val="fr-FR" w:eastAsia="fr-FR"/>
              </w:rPr>
              <w:t>Absence d’agreement CIMA et du MINFI accordée au Directeur Général et à la compagnie</w:t>
            </w:r>
            <w:r w:rsidRPr="00496EC2">
              <w:rPr>
                <w:rFonts w:ascii="Segaon Soft Medium" w:eastAsia="Times New Roman" w:hAnsi="Segaon Soft Medium" w:cs="Consolas"/>
                <w:bCs/>
                <w:color w:val="FF0000"/>
                <w:lang w:val="fr-FR" w:eastAsia="fr-FR"/>
              </w:rPr>
              <w:t xml:space="preserve"> </w:t>
            </w:r>
            <w:r w:rsidRPr="00496EC2">
              <w:rPr>
                <w:rFonts w:ascii="Segaon Soft Medium" w:eastAsia="Times New Roman" w:hAnsi="Segaon Soft Medium" w:cs="Consolas"/>
                <w:bCs/>
                <w:lang w:val="fr-FR" w:eastAsia="fr-FR"/>
              </w:rPr>
              <w:t>pour l’exercice de la fonction ;</w:t>
            </w:r>
          </w:p>
          <w:p w14:paraId="68760B8E" w14:textId="77777777" w:rsidR="00496EC2" w:rsidRPr="00496EC2" w:rsidRDefault="00496EC2" w:rsidP="00496EC2">
            <w:pPr>
              <w:numPr>
                <w:ilvl w:val="0"/>
                <w:numId w:val="7"/>
              </w:numPr>
              <w:autoSpaceDE w:val="0"/>
              <w:autoSpaceDN w:val="0"/>
              <w:adjustRightInd w:val="0"/>
              <w:spacing w:after="0" w:line="240" w:lineRule="auto"/>
              <w:ind w:left="284" w:hanging="284"/>
              <w:jc w:val="both"/>
              <w:rPr>
                <w:rFonts w:ascii="Segaon Soft Medium" w:eastAsia="Times New Roman" w:hAnsi="Segaon Soft Medium" w:cs="Consolas"/>
                <w:bCs/>
                <w:lang w:val="fr-FR" w:eastAsia="fr-FR"/>
              </w:rPr>
            </w:pPr>
            <w:r w:rsidRPr="00496EC2">
              <w:rPr>
                <w:rFonts w:ascii="Segaon Soft Medium" w:eastAsia="Times New Roman" w:hAnsi="Segaon Soft Medium" w:cs="Consolas"/>
                <w:bCs/>
                <w:lang w:val="fr-FR" w:eastAsia="fr-FR"/>
              </w:rPr>
              <w:t>Absence d’une pièce de l’offre financière (soumission, BPU, DQE) ;</w:t>
            </w:r>
          </w:p>
          <w:p w14:paraId="13A63350" w14:textId="77777777" w:rsidR="00496EC2" w:rsidRPr="00496EC2" w:rsidRDefault="00496EC2" w:rsidP="00496EC2">
            <w:pPr>
              <w:numPr>
                <w:ilvl w:val="0"/>
                <w:numId w:val="7"/>
              </w:numPr>
              <w:autoSpaceDE w:val="0"/>
              <w:autoSpaceDN w:val="0"/>
              <w:adjustRightInd w:val="0"/>
              <w:spacing w:after="0" w:line="240" w:lineRule="auto"/>
              <w:ind w:left="284" w:hanging="284"/>
              <w:jc w:val="both"/>
              <w:rPr>
                <w:rFonts w:ascii="Segaon Soft Medium" w:eastAsia="Times New Roman" w:hAnsi="Segaon Soft Medium" w:cs="Consolas"/>
                <w:bCs/>
                <w:lang w:val="fr-FR" w:eastAsia="fr-FR"/>
              </w:rPr>
            </w:pPr>
            <w:r w:rsidRPr="00496EC2">
              <w:rPr>
                <w:rFonts w:ascii="Segaon Soft Medium" w:eastAsia="Times New Roman" w:hAnsi="Segaon Soft Medium" w:cs="Consolas"/>
                <w:bCs/>
                <w:lang w:val="fr-FR" w:eastAsia="fr-FR"/>
              </w:rPr>
              <w:t>Absence d’un prix unitaire quantifié dans l’offre financière ;</w:t>
            </w:r>
          </w:p>
          <w:p w14:paraId="6A0B3DAE" w14:textId="77777777" w:rsidR="00496EC2" w:rsidRPr="00496EC2" w:rsidRDefault="00496EC2" w:rsidP="00496EC2">
            <w:pPr>
              <w:numPr>
                <w:ilvl w:val="0"/>
                <w:numId w:val="7"/>
              </w:numPr>
              <w:autoSpaceDE w:val="0"/>
              <w:autoSpaceDN w:val="0"/>
              <w:adjustRightInd w:val="0"/>
              <w:spacing w:after="0" w:line="240" w:lineRule="auto"/>
              <w:ind w:left="284" w:hanging="284"/>
              <w:jc w:val="both"/>
              <w:rPr>
                <w:rFonts w:ascii="Segaon Soft Medium" w:eastAsia="Times New Roman" w:hAnsi="Segaon Soft Medium" w:cs="Consolas"/>
                <w:bCs/>
                <w:lang w:val="fr-FR" w:eastAsia="fr-FR"/>
              </w:rPr>
            </w:pPr>
            <w:r w:rsidRPr="00496EC2">
              <w:rPr>
                <w:rFonts w:ascii="Segaon Soft Medium" w:eastAsia="Times New Roman" w:hAnsi="Segaon Soft Medium" w:cs="Consolas"/>
                <w:bCs/>
                <w:lang w:val="fr-FR" w:eastAsia="fr-FR"/>
              </w:rPr>
              <w:t>Mise sous administration provisoire ;</w:t>
            </w:r>
          </w:p>
          <w:p w14:paraId="4C4A3033" w14:textId="77777777" w:rsidR="00496EC2" w:rsidRPr="00496EC2" w:rsidRDefault="00496EC2" w:rsidP="00496EC2">
            <w:pPr>
              <w:numPr>
                <w:ilvl w:val="0"/>
                <w:numId w:val="7"/>
              </w:numPr>
              <w:autoSpaceDE w:val="0"/>
              <w:autoSpaceDN w:val="0"/>
              <w:adjustRightInd w:val="0"/>
              <w:spacing w:after="0" w:line="240" w:lineRule="auto"/>
              <w:ind w:left="284" w:hanging="284"/>
              <w:jc w:val="both"/>
              <w:rPr>
                <w:rFonts w:ascii="Segaon Soft Medium" w:eastAsia="Times New Roman" w:hAnsi="Segaon Soft Medium" w:cs="Consolas"/>
                <w:lang w:val="fr-FR" w:eastAsia="fr-FR"/>
              </w:rPr>
            </w:pPr>
            <w:r w:rsidRPr="00496EC2">
              <w:rPr>
                <w:rFonts w:ascii="Segaon Soft Medium" w:eastAsia="Times New Roman" w:hAnsi="Segaon Soft Medium" w:cs="Consolas"/>
                <w:lang w:val="fr-FR" w:eastAsia="fr-FR"/>
              </w:rPr>
              <w:t>Absence de la déclaration sur l’honneur de n’avoir pas d’antécédents dans les Marchés Publics (marchés mal exécutés, abandonnés, partiellement exécutés ou sinistre non indemnisé) au cours des trois (03) dernières années ;</w:t>
            </w:r>
          </w:p>
          <w:p w14:paraId="5527F542" w14:textId="77777777" w:rsidR="00496EC2" w:rsidRPr="00496EC2" w:rsidRDefault="00496EC2" w:rsidP="00496EC2">
            <w:pPr>
              <w:numPr>
                <w:ilvl w:val="0"/>
                <w:numId w:val="7"/>
              </w:numPr>
              <w:autoSpaceDE w:val="0"/>
              <w:autoSpaceDN w:val="0"/>
              <w:adjustRightInd w:val="0"/>
              <w:spacing w:after="0" w:line="240" w:lineRule="auto"/>
              <w:ind w:left="284" w:hanging="284"/>
              <w:jc w:val="both"/>
              <w:rPr>
                <w:rFonts w:ascii="Segaon Soft Medium" w:eastAsia="Times New Roman" w:hAnsi="Segaon Soft Medium" w:cs="Consolas"/>
                <w:lang w:val="fr-FR" w:eastAsia="fr-FR"/>
              </w:rPr>
            </w:pPr>
            <w:r w:rsidRPr="00496EC2">
              <w:rPr>
                <w:rFonts w:ascii="Segaon Soft Medium" w:eastAsia="Times New Roman" w:hAnsi="Segaon Soft Medium" w:cs="Consolas"/>
                <w:lang w:val="fr-FR" w:eastAsia="fr-FR"/>
              </w:rPr>
              <w:t>Absence de la charte d’intégrité datée et signée ;</w:t>
            </w:r>
          </w:p>
          <w:p w14:paraId="78F8D1EB" w14:textId="77777777" w:rsidR="00496EC2" w:rsidRPr="00496EC2" w:rsidRDefault="00496EC2" w:rsidP="00496EC2">
            <w:pPr>
              <w:numPr>
                <w:ilvl w:val="0"/>
                <w:numId w:val="7"/>
              </w:numPr>
              <w:autoSpaceDE w:val="0"/>
              <w:autoSpaceDN w:val="0"/>
              <w:adjustRightInd w:val="0"/>
              <w:spacing w:after="0" w:line="240" w:lineRule="auto"/>
              <w:ind w:left="284" w:hanging="284"/>
              <w:jc w:val="both"/>
              <w:rPr>
                <w:rFonts w:ascii="Segaon Soft Medium" w:eastAsia="Times New Roman" w:hAnsi="Segaon Soft Medium" w:cs="Consolas"/>
                <w:lang w:val="fr-FR" w:eastAsia="fr-FR"/>
              </w:rPr>
            </w:pPr>
            <w:r w:rsidRPr="00496EC2">
              <w:rPr>
                <w:rFonts w:ascii="Segaon Soft Medium" w:eastAsia="Times New Roman" w:hAnsi="Segaon Soft Medium" w:cs="Consolas"/>
                <w:lang w:val="fr-FR" w:eastAsia="fr-FR"/>
              </w:rPr>
              <w:t xml:space="preserve">Absence de la preuve d’acceptation des conditions du Marché (CCAP et TDR paraphés à chaque page </w:t>
            </w:r>
            <w:r w:rsidRPr="00496EC2">
              <w:rPr>
                <w:rFonts w:ascii="Segaon Soft Medium" w:eastAsia="Times New Roman" w:hAnsi="Segaon Soft Medium" w:cs="Consolas"/>
                <w:lang w:val="fr-FR" w:eastAsia="fr-FR"/>
              </w:rPr>
              <w:lastRenderedPageBreak/>
              <w:t>et signées à la dernière page avec la mention « lu et approuvé » avec le nom et la qualité du signataire) ;</w:t>
            </w:r>
          </w:p>
          <w:p w14:paraId="7C9A289E" w14:textId="77777777" w:rsidR="00496EC2" w:rsidRPr="00496EC2" w:rsidRDefault="00496EC2" w:rsidP="00496EC2">
            <w:pPr>
              <w:numPr>
                <w:ilvl w:val="0"/>
                <w:numId w:val="7"/>
              </w:numPr>
              <w:autoSpaceDE w:val="0"/>
              <w:autoSpaceDN w:val="0"/>
              <w:adjustRightInd w:val="0"/>
              <w:spacing w:after="0" w:line="240" w:lineRule="auto"/>
              <w:ind w:left="284" w:hanging="284"/>
              <w:jc w:val="both"/>
              <w:rPr>
                <w:rFonts w:ascii="Segaon Soft Medium" w:eastAsia="Times New Roman" w:hAnsi="Segaon Soft Medium" w:cs="Consolas"/>
                <w:lang w:val="fr-FR" w:eastAsia="fr-FR"/>
              </w:rPr>
            </w:pPr>
            <w:r w:rsidRPr="00496EC2">
              <w:rPr>
                <w:rFonts w:ascii="Segaon Soft Medium" w:eastAsia="Times New Roman" w:hAnsi="Segaon Soft Medium" w:cs="Consolas"/>
                <w:lang w:val="fr-FR" w:eastAsia="fr-FR"/>
              </w:rPr>
              <w:t>Absence de la copie de sauvegarde en cas de dysfonctionnement de la plateforme COLEPS ;</w:t>
            </w:r>
          </w:p>
          <w:p w14:paraId="4115262A" w14:textId="77777777" w:rsidR="00496EC2" w:rsidRPr="00496EC2" w:rsidRDefault="00496EC2" w:rsidP="00496EC2">
            <w:pPr>
              <w:numPr>
                <w:ilvl w:val="0"/>
                <w:numId w:val="7"/>
              </w:numPr>
              <w:autoSpaceDE w:val="0"/>
              <w:autoSpaceDN w:val="0"/>
              <w:adjustRightInd w:val="0"/>
              <w:spacing w:after="0" w:line="240" w:lineRule="auto"/>
              <w:ind w:left="284" w:hanging="284"/>
              <w:jc w:val="both"/>
              <w:rPr>
                <w:rFonts w:ascii="Segaon Soft Medium" w:eastAsia="Times New Roman" w:hAnsi="Segaon Soft Medium" w:cs="Consolas"/>
                <w:lang w:val="fr-FR" w:eastAsia="fr-FR"/>
              </w:rPr>
            </w:pPr>
            <w:r w:rsidRPr="00496EC2">
              <w:rPr>
                <w:rFonts w:ascii="Segaon Soft Medium" w:eastAsia="Times New Roman" w:hAnsi="Segaon Soft Medium" w:cs="Consolas"/>
                <w:bCs/>
                <w:lang w:val="fr-FR" w:eastAsia="fr-FR"/>
              </w:rPr>
              <w:t>Note technique inférieure à 80 points sur les critères essentiels ;</w:t>
            </w:r>
          </w:p>
          <w:p w14:paraId="63660155" w14:textId="77777777" w:rsidR="00496EC2" w:rsidRPr="00496EC2" w:rsidRDefault="00496EC2" w:rsidP="00496EC2">
            <w:pPr>
              <w:numPr>
                <w:ilvl w:val="0"/>
                <w:numId w:val="7"/>
              </w:numPr>
              <w:autoSpaceDE w:val="0"/>
              <w:autoSpaceDN w:val="0"/>
              <w:adjustRightInd w:val="0"/>
              <w:spacing w:after="0" w:line="240" w:lineRule="auto"/>
              <w:ind w:left="284" w:hanging="284"/>
              <w:jc w:val="both"/>
              <w:rPr>
                <w:rFonts w:ascii="Segaon Soft Medium" w:eastAsia="Times New Roman" w:hAnsi="Segaon Soft Medium" w:cs="Consolas"/>
                <w:lang w:val="fr-FR" w:eastAsia="fr-FR"/>
              </w:rPr>
            </w:pPr>
            <w:r w:rsidRPr="00496EC2">
              <w:rPr>
                <w:rFonts w:ascii="Segaon Soft Medium" w:eastAsia="Times New Roman" w:hAnsi="Segaon Soft Medium" w:cs="Consolas"/>
                <w:bCs/>
                <w:lang w:val="fr-FR" w:eastAsia="fr-FR"/>
              </w:rPr>
              <w:t>Offre financière inférieure à 90% du budget prévisionnel.</w:t>
            </w:r>
          </w:p>
          <w:p w14:paraId="5B4DFF2E" w14:textId="77777777" w:rsidR="00496EC2" w:rsidRPr="00496EC2" w:rsidRDefault="00496EC2" w:rsidP="00496EC2">
            <w:pPr>
              <w:autoSpaceDE w:val="0"/>
              <w:autoSpaceDN w:val="0"/>
              <w:adjustRightInd w:val="0"/>
              <w:spacing w:after="0" w:line="240" w:lineRule="auto"/>
              <w:ind w:left="284"/>
              <w:jc w:val="both"/>
              <w:rPr>
                <w:rFonts w:ascii="Segaon Soft Medium" w:eastAsia="Times New Roman" w:hAnsi="Segaon Soft Medium" w:cs="Consolas"/>
                <w:lang w:val="fr-FR" w:eastAsia="fr-FR"/>
              </w:rPr>
            </w:pPr>
            <w:r w:rsidRPr="00496EC2">
              <w:rPr>
                <w:rFonts w:ascii="Segaon Soft Medium" w:eastAsia="Times New Roman" w:hAnsi="Segaon Soft Medium" w:cs="Consolas"/>
                <w:bCs/>
                <w:lang w:val="fr-FR" w:eastAsia="fr-FR"/>
              </w:rPr>
              <w:t>NB </w:t>
            </w:r>
            <w:r w:rsidRPr="00496EC2">
              <w:rPr>
                <w:rFonts w:ascii="Segaon Soft Medium" w:eastAsia="Times New Roman" w:hAnsi="Segaon Soft Medium" w:cs="Consolas"/>
                <w:lang w:val="fr-FR" w:eastAsia="fr-FR"/>
              </w:rPr>
              <w:t>: en fonction de la spécificité de la présentation, d’autres critères pertinents pourront être ajouté lors de l’élaboration du DAO.</w:t>
            </w:r>
          </w:p>
        </w:tc>
        <w:tc>
          <w:tcPr>
            <w:tcW w:w="250" w:type="dxa"/>
          </w:tcPr>
          <w:p w14:paraId="5A4377BA"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6955099D" w14:textId="77777777" w:rsidR="00496EC2" w:rsidRPr="00496EC2" w:rsidRDefault="00496EC2" w:rsidP="00496EC2">
            <w:pPr>
              <w:spacing w:after="0" w:line="240" w:lineRule="auto"/>
              <w:jc w:val="both"/>
              <w:rPr>
                <w:rFonts w:ascii="Segaon Soft Medium" w:eastAsia="Times New Roman" w:hAnsi="Segaon Soft Medium" w:cs="Consolas"/>
                <w:b/>
                <w:lang w:eastAsia="fr-FR"/>
              </w:rPr>
            </w:pPr>
            <w:r w:rsidRPr="00496EC2">
              <w:rPr>
                <w:rFonts w:ascii="Segaon Soft Medium" w:eastAsia="Times New Roman" w:hAnsi="Segaon Soft Medium" w:cs="Consolas"/>
                <w:b/>
                <w:lang w:eastAsia="fr-FR"/>
              </w:rPr>
              <w:t>12. Evaluation Criteria</w:t>
            </w:r>
          </w:p>
          <w:p w14:paraId="7E5EAD37" w14:textId="77777777" w:rsidR="00496EC2" w:rsidRPr="00496EC2" w:rsidRDefault="00496EC2" w:rsidP="00496EC2">
            <w:pPr>
              <w:spacing w:after="0" w:line="240" w:lineRule="auto"/>
              <w:jc w:val="both"/>
              <w:rPr>
                <w:rFonts w:ascii="Segaon Soft Medium" w:eastAsia="Times New Roman" w:hAnsi="Segaon Soft Medium" w:cs="Consolas"/>
                <w:bCs/>
                <w:lang w:eastAsia="fr-FR"/>
              </w:rPr>
            </w:pPr>
            <w:r w:rsidRPr="00496EC2">
              <w:rPr>
                <w:rFonts w:ascii="Segaon Soft Medium" w:eastAsia="Times New Roman" w:hAnsi="Segaon Soft Medium" w:cs="Consolas"/>
                <w:bCs/>
                <w:lang w:eastAsia="fr-FR"/>
              </w:rPr>
              <w:t>The offers will be evaluated using the following criteria and sub-criteria for each Lot selected by the bidder. It should be noted that a criterion cannot be both eliminatory and essential.</w:t>
            </w:r>
          </w:p>
          <w:p w14:paraId="11280760" w14:textId="77777777" w:rsidR="00496EC2" w:rsidRPr="00496EC2" w:rsidRDefault="00496EC2" w:rsidP="00496EC2">
            <w:pPr>
              <w:spacing w:after="0" w:line="240" w:lineRule="auto"/>
              <w:jc w:val="both"/>
              <w:rPr>
                <w:rFonts w:ascii="Segaon Soft Medium" w:eastAsia="Times New Roman" w:hAnsi="Segaon Soft Medium" w:cs="Consolas"/>
                <w:b/>
                <w:lang w:eastAsia="fr-FR"/>
              </w:rPr>
            </w:pPr>
          </w:p>
          <w:p w14:paraId="47AFB309" w14:textId="77777777" w:rsidR="00496EC2" w:rsidRPr="00496EC2" w:rsidRDefault="00496EC2" w:rsidP="00496EC2">
            <w:pPr>
              <w:numPr>
                <w:ilvl w:val="1"/>
                <w:numId w:val="21"/>
              </w:numPr>
              <w:spacing w:after="0" w:line="240" w:lineRule="auto"/>
              <w:jc w:val="both"/>
              <w:rPr>
                <w:rFonts w:ascii="Segaon Soft Medium" w:eastAsia="Times New Roman" w:hAnsi="Segaon Soft Medium" w:cs="Consolas"/>
                <w:b/>
                <w:lang w:eastAsia="fr-FR"/>
              </w:rPr>
            </w:pPr>
            <w:r w:rsidRPr="00496EC2">
              <w:rPr>
                <w:rFonts w:ascii="Segaon Soft Medium" w:eastAsia="Times New Roman" w:hAnsi="Segaon Soft Medium" w:cs="Consolas"/>
                <w:b/>
                <w:lang w:eastAsia="fr-FR"/>
              </w:rPr>
              <w:t>Eliminatory Criteria</w:t>
            </w:r>
          </w:p>
          <w:p w14:paraId="3A742CD9" w14:textId="77777777" w:rsidR="00496EC2" w:rsidRPr="00496EC2" w:rsidRDefault="00496EC2" w:rsidP="00496EC2">
            <w:pPr>
              <w:spacing w:after="0" w:line="240" w:lineRule="auto"/>
              <w:jc w:val="both"/>
              <w:rPr>
                <w:rFonts w:ascii="Segaon Soft Medium" w:eastAsia="Times New Roman" w:hAnsi="Segaon Soft Medium" w:cs="Consolas"/>
                <w:lang w:eastAsia="fr-FR"/>
              </w:rPr>
            </w:pPr>
            <w:r w:rsidRPr="00496EC2">
              <w:rPr>
                <w:rFonts w:ascii="Segaon Soft Medium" w:eastAsia="Times New Roman" w:hAnsi="Segaon Soft Medium" w:cs="Consolas"/>
                <w:lang w:eastAsia="fr-FR"/>
              </w:rPr>
              <w:t>- Absence or non-compliance of the bid bond, accompanied by the deposit receipt issued by the CDEC, in accordance with circulars No. 00001 of April 25, 2022, relating to the application of the Public Procurement Code, and No. 000019 of June 5, 2024, relating to the methods of constitution, deposit, storage, restitution, and release of guarantees on Public Contracts;</w:t>
            </w:r>
          </w:p>
          <w:p w14:paraId="15E94CBD" w14:textId="77777777" w:rsidR="00496EC2" w:rsidRPr="00496EC2" w:rsidRDefault="00496EC2" w:rsidP="00496EC2">
            <w:pPr>
              <w:spacing w:after="0" w:line="240" w:lineRule="auto"/>
              <w:jc w:val="both"/>
              <w:rPr>
                <w:rFonts w:ascii="Segaon Soft Medium" w:eastAsia="Times New Roman" w:hAnsi="Segaon Soft Medium" w:cs="Consolas"/>
                <w:sz w:val="12"/>
                <w:szCs w:val="12"/>
                <w:lang w:val="en" w:eastAsia="fr-FR"/>
              </w:rPr>
            </w:pPr>
          </w:p>
          <w:p w14:paraId="3231A236"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r w:rsidRPr="00496EC2">
              <w:rPr>
                <w:rFonts w:ascii="Segaon Soft Medium" w:eastAsia="Times New Roman" w:hAnsi="Segaon Soft Medium" w:cs="Consolas"/>
                <w:lang w:val="en" w:eastAsia="fr-FR"/>
              </w:rPr>
              <w:t xml:space="preserve">- False statements, fraudulent maneuvers, or forged documents; </w:t>
            </w:r>
          </w:p>
          <w:p w14:paraId="3528CA42"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r w:rsidRPr="00496EC2">
              <w:rPr>
                <w:rFonts w:ascii="Segaon Soft Medium" w:eastAsia="Times New Roman" w:hAnsi="Segaon Soft Medium" w:cs="Consolas"/>
                <w:lang w:val="en" w:eastAsia="fr-FR"/>
              </w:rPr>
              <w:t>- Missing or non-compliant administrative documents not regularized within 48 hours after the opening of bids (except for the bid bond);</w:t>
            </w:r>
          </w:p>
          <w:p w14:paraId="78E41B3E"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p>
          <w:p w14:paraId="61F60E7C"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r w:rsidRPr="00496EC2">
              <w:rPr>
                <w:rFonts w:ascii="Segaon Soft Medium" w:eastAsia="Times New Roman" w:hAnsi="Segaon Soft Medium" w:cs="Consolas"/>
                <w:lang w:val="en" w:eastAsia="fr-FR"/>
              </w:rPr>
              <w:t xml:space="preserve">- Lack of CIMA and MINFI approval granted to the General Director and the company for performing the function; </w:t>
            </w:r>
          </w:p>
          <w:p w14:paraId="379699B8"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r w:rsidRPr="00496EC2">
              <w:rPr>
                <w:rFonts w:ascii="Segaon Soft Medium" w:eastAsia="Times New Roman" w:hAnsi="Segaon Soft Medium" w:cs="Consolas"/>
                <w:lang w:val="en" w:eastAsia="fr-FR"/>
              </w:rPr>
              <w:t xml:space="preserve">- Missing document in the financial offer (submission, unit price schedule, or detailed estimated quantities); </w:t>
            </w:r>
          </w:p>
          <w:p w14:paraId="2793E630"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r w:rsidRPr="00496EC2">
              <w:rPr>
                <w:rFonts w:ascii="Segaon Soft Medium" w:eastAsia="Times New Roman" w:hAnsi="Segaon Soft Medium" w:cs="Consolas"/>
                <w:lang w:val="en" w:eastAsia="fr-FR"/>
              </w:rPr>
              <w:t xml:space="preserve">- Absence of a quantified unit price in the financial offer; </w:t>
            </w:r>
          </w:p>
          <w:p w14:paraId="6FF277B5"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r w:rsidRPr="00496EC2">
              <w:rPr>
                <w:rFonts w:ascii="Segaon Soft Medium" w:eastAsia="Times New Roman" w:hAnsi="Segaon Soft Medium" w:cs="Consolas"/>
                <w:lang w:val="en" w:eastAsia="fr-FR"/>
              </w:rPr>
              <w:t>- Placed under temporary administration;</w:t>
            </w:r>
          </w:p>
          <w:p w14:paraId="43E74467"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r w:rsidRPr="00496EC2">
              <w:rPr>
                <w:rFonts w:ascii="Segaon Soft Medium" w:eastAsia="Times New Roman" w:hAnsi="Segaon Soft Medium" w:cs="Consolas"/>
                <w:lang w:val="en" w:eastAsia="fr-FR"/>
              </w:rPr>
              <w:t>- Absence of the declaration on honor of not having a history in the public markets (poorly executed, abandoned or partially executed contracts) during the last three (03) years;</w:t>
            </w:r>
          </w:p>
          <w:p w14:paraId="1A3801C1"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r w:rsidRPr="00496EC2">
              <w:rPr>
                <w:rFonts w:ascii="Segaon Soft Medium" w:eastAsia="Times New Roman" w:hAnsi="Segaon Soft Medium" w:cs="Consolas"/>
                <w:lang w:val="en" w:eastAsia="fr-FR"/>
              </w:rPr>
              <w:t>- Absence of the dated and signed integrity charter;</w:t>
            </w:r>
          </w:p>
          <w:p w14:paraId="71A816E3"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r w:rsidRPr="00496EC2">
              <w:rPr>
                <w:rFonts w:ascii="Segaon Soft Medium" w:eastAsia="Times New Roman" w:hAnsi="Segaon Soft Medium" w:cs="Consolas"/>
                <w:lang w:val="en" w:eastAsia="fr-FR"/>
              </w:rPr>
              <w:t xml:space="preserve">- Absence of proof of acceptance of the contract conditions (CCAP and TDR initialed on each page and signed on the last page with the mention 'read and </w:t>
            </w:r>
            <w:r w:rsidRPr="00496EC2">
              <w:rPr>
                <w:rFonts w:ascii="Segaon Soft Medium" w:eastAsia="Times New Roman" w:hAnsi="Segaon Soft Medium" w:cs="Consolas"/>
                <w:lang w:val="en" w:eastAsia="fr-FR"/>
              </w:rPr>
              <w:lastRenderedPageBreak/>
              <w:t>approved' along with the name and title of the signatory);</w:t>
            </w:r>
          </w:p>
          <w:p w14:paraId="5882F122"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r w:rsidRPr="00496EC2">
              <w:rPr>
                <w:rFonts w:ascii="Segaon Soft Medium" w:eastAsia="Times New Roman" w:hAnsi="Segaon Soft Medium" w:cs="Consolas"/>
                <w:lang w:val="en" w:eastAsia="fr-FR"/>
              </w:rPr>
              <w:t>- Absence of a backup copy in case of COLEPS platform malfunction;</w:t>
            </w:r>
          </w:p>
          <w:p w14:paraId="32698A22" w14:textId="77777777" w:rsidR="00496EC2" w:rsidRPr="00496EC2" w:rsidRDefault="00496EC2" w:rsidP="00496EC2">
            <w:pPr>
              <w:spacing w:after="0" w:line="240" w:lineRule="auto"/>
              <w:jc w:val="both"/>
              <w:rPr>
                <w:rFonts w:ascii="Segaon Soft Medium" w:eastAsia="Times New Roman" w:hAnsi="Segaon Soft Medium" w:cs="Consolas"/>
                <w:lang w:eastAsia="fr-FR"/>
              </w:rPr>
            </w:pPr>
            <w:r w:rsidRPr="00496EC2">
              <w:rPr>
                <w:rFonts w:ascii="Segaon Soft Medium" w:eastAsia="Times New Roman" w:hAnsi="Segaon Soft Medium" w:cs="Consolas"/>
                <w:lang w:eastAsia="fr-FR"/>
              </w:rPr>
              <w:t>- Technical score below 80 points on essential criteria;</w:t>
            </w:r>
            <w:r w:rsidRPr="00496EC2">
              <w:rPr>
                <w:rFonts w:ascii="Segaon Soft Medium" w:eastAsia="Times New Roman" w:hAnsi="Segaon Soft Medium" w:cs="Consolas"/>
                <w:lang w:eastAsia="fr-FR"/>
              </w:rPr>
              <w:br/>
              <w:t>- Financial offer below 90% of the projected budget.</w:t>
            </w:r>
          </w:p>
          <w:p w14:paraId="15E4F998" w14:textId="77777777" w:rsidR="00496EC2" w:rsidRPr="00496EC2" w:rsidRDefault="00496EC2" w:rsidP="00496EC2">
            <w:pPr>
              <w:spacing w:after="0" w:line="240" w:lineRule="auto"/>
              <w:jc w:val="both"/>
              <w:rPr>
                <w:rFonts w:ascii="Segaon Soft Medium" w:eastAsia="Times New Roman" w:hAnsi="Segaon Soft Medium" w:cs="Consolas"/>
                <w:lang w:eastAsia="fr-FR"/>
              </w:rPr>
            </w:pPr>
          </w:p>
          <w:p w14:paraId="0C47FB63" w14:textId="77777777" w:rsidR="00496EC2" w:rsidRPr="00496EC2" w:rsidRDefault="00496EC2" w:rsidP="00496EC2">
            <w:pPr>
              <w:spacing w:after="0" w:line="240" w:lineRule="auto"/>
              <w:jc w:val="both"/>
              <w:rPr>
                <w:rFonts w:ascii="Segaon Soft Medium" w:eastAsia="Times New Roman" w:hAnsi="Segaon Soft Medium" w:cs="Consolas"/>
                <w:lang w:eastAsia="fr-FR"/>
              </w:rPr>
            </w:pPr>
            <w:r w:rsidRPr="00496EC2">
              <w:rPr>
                <w:rFonts w:ascii="Segaon Soft Medium" w:eastAsia="Times New Roman" w:hAnsi="Segaon Soft Medium" w:cs="Consolas"/>
                <w:lang w:eastAsia="fr-FR"/>
              </w:rPr>
              <w:t>Note: depending on the specifics of the presentation, other relevant criteria may be added during the preparation of the tender documents.</w:t>
            </w:r>
          </w:p>
          <w:p w14:paraId="4083BD29" w14:textId="77777777" w:rsidR="00496EC2" w:rsidRPr="00496EC2" w:rsidRDefault="00496EC2" w:rsidP="00496EC2">
            <w:pPr>
              <w:spacing w:after="0" w:line="240" w:lineRule="auto"/>
              <w:jc w:val="both"/>
              <w:rPr>
                <w:rFonts w:ascii="Segaon Soft Medium" w:eastAsia="Times New Roman" w:hAnsi="Segaon Soft Medium" w:cs="Consolas"/>
                <w:lang w:eastAsia="fr-FR"/>
              </w:rPr>
            </w:pPr>
          </w:p>
        </w:tc>
      </w:tr>
      <w:tr w:rsidR="00496EC2" w:rsidRPr="00496EC2" w14:paraId="7140DB6F" w14:textId="77777777" w:rsidTr="00397979">
        <w:trPr>
          <w:trHeight w:val="280"/>
        </w:trPr>
        <w:tc>
          <w:tcPr>
            <w:tcW w:w="5070" w:type="dxa"/>
          </w:tcPr>
          <w:p w14:paraId="310ED9B6"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Consolas"/>
                <w:b/>
                <w:bCs/>
                <w:sz w:val="10"/>
                <w:lang w:eastAsia="fr-FR"/>
              </w:rPr>
            </w:pPr>
          </w:p>
          <w:p w14:paraId="21C2DA95"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Consolas"/>
                <w:b/>
                <w:bCs/>
                <w:lang w:val="fr-FR" w:eastAsia="fr-FR"/>
              </w:rPr>
            </w:pPr>
            <w:r w:rsidRPr="00496EC2">
              <w:rPr>
                <w:rFonts w:ascii="Segaon Soft Medium" w:eastAsia="Times New Roman" w:hAnsi="Segaon Soft Medium" w:cs="Consolas"/>
                <w:b/>
                <w:bCs/>
                <w:lang w:val="fr-FR" w:eastAsia="fr-FR"/>
              </w:rPr>
              <w:t xml:space="preserve">12.2. Critères essentiels </w:t>
            </w:r>
          </w:p>
          <w:p w14:paraId="4B485A33"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Consolas"/>
                <w:bCs/>
                <w:lang w:val="fr-FR" w:eastAsia="fr-FR"/>
              </w:rPr>
            </w:pPr>
            <w:r w:rsidRPr="00496EC2">
              <w:rPr>
                <w:rFonts w:ascii="Segaon Soft Medium" w:eastAsia="Times New Roman" w:hAnsi="Segaon Soft Medium" w:cs="Consolas"/>
                <w:bCs/>
                <w:lang w:val="fr-FR" w:eastAsia="fr-FR"/>
              </w:rPr>
              <w:t>Les critères dit essentiels sont ceux primordiaux ou clés pour juger de la capacité technico financière des candidats à exécuter les prestations objet de l’appel d’offres. Ceux-ci doivent être déterminés en fonction de la nature et de la consistance des prestations à réaliser.</w:t>
            </w:r>
          </w:p>
          <w:p w14:paraId="31B928BA"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Consolas"/>
                <w:b/>
                <w:lang w:val="fr-FR" w:eastAsia="fr-FR"/>
              </w:rPr>
            </w:pPr>
          </w:p>
          <w:p w14:paraId="275C2503"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Consolas"/>
                <w:bCs/>
                <w:lang w:val="fr-FR" w:eastAsia="fr-FR"/>
              </w:rPr>
            </w:pPr>
            <w:r w:rsidRPr="00496EC2">
              <w:rPr>
                <w:rFonts w:ascii="Segaon Soft Medium" w:eastAsia="Times New Roman" w:hAnsi="Segaon Soft Medium" w:cs="Consolas"/>
                <w:b/>
                <w:lang w:val="fr-FR" w:eastAsia="fr-FR"/>
              </w:rPr>
              <w:t>NB :</w:t>
            </w:r>
            <w:r w:rsidRPr="00496EC2">
              <w:rPr>
                <w:rFonts w:ascii="Segaon Soft Medium" w:eastAsia="Times New Roman" w:hAnsi="Segaon Soft Medium" w:cs="Consolas"/>
                <w:bCs/>
                <w:lang w:val="fr-FR" w:eastAsia="fr-FR"/>
              </w:rPr>
              <w:t xml:space="preserve"> en fonction de la spécificité de la prestation, d’autres critères pertinents pourront être ajoutés ou enlevés lors de l’élaboration du DAO.</w:t>
            </w:r>
          </w:p>
          <w:p w14:paraId="1504BBD5" w14:textId="77777777" w:rsidR="00496EC2" w:rsidRPr="00496EC2" w:rsidRDefault="00496EC2" w:rsidP="00496EC2">
            <w:pPr>
              <w:spacing w:after="0" w:line="240" w:lineRule="auto"/>
              <w:jc w:val="both"/>
              <w:rPr>
                <w:rFonts w:ascii="Segaon Soft Medium" w:eastAsia="Times New Roman" w:hAnsi="Segaon Soft Medium" w:cs="Consolas"/>
                <w:bCs/>
                <w:lang w:val="fr-FR" w:eastAsia="fr-FR"/>
              </w:rPr>
            </w:pPr>
            <w:r w:rsidRPr="00496EC2">
              <w:rPr>
                <w:rFonts w:ascii="Segaon Soft Medium" w:eastAsia="Times New Roman" w:hAnsi="Segaon Soft Medium" w:cs="Consolas"/>
                <w:lang w:val="fr-FR" w:eastAsia="fr-FR"/>
              </w:rPr>
              <w:t>Par ailleurs, l’évaluation des offres sera arithmétique par point et se fera sur la base des critères suivants :</w:t>
            </w:r>
            <w:r w:rsidRPr="00496EC2">
              <w:rPr>
                <w:rFonts w:ascii="Segaon Soft Medium" w:eastAsia="Times New Roman" w:hAnsi="Segaon Soft Medium" w:cs="Consolas"/>
                <w:bCs/>
                <w:lang w:val="fr-FR" w:eastAsia="fr-FR"/>
              </w:rPr>
              <w:tab/>
            </w:r>
            <w:r w:rsidRPr="00496EC2">
              <w:rPr>
                <w:rFonts w:ascii="Segaon Soft Medium" w:eastAsia="Times New Roman" w:hAnsi="Segaon Soft Medium" w:cs="Consolas"/>
                <w:bCs/>
                <w:lang w:val="fr-FR" w:eastAsia="fr-FR"/>
              </w:rPr>
              <w:tab/>
            </w:r>
          </w:p>
          <w:p w14:paraId="71A6A8C0" w14:textId="77777777" w:rsidR="00496EC2" w:rsidRPr="00496EC2" w:rsidRDefault="00496EC2" w:rsidP="00496EC2">
            <w:pPr>
              <w:spacing w:after="0" w:line="240" w:lineRule="auto"/>
              <w:jc w:val="both"/>
              <w:rPr>
                <w:rFonts w:ascii="Segaon Soft Medium" w:eastAsia="Times New Roman" w:hAnsi="Segaon Soft Medium" w:cs="Consolas"/>
                <w:bCs/>
                <w:lang w:val="fr-FR" w:eastAsia="fr-FR"/>
              </w:rPr>
            </w:pPr>
          </w:p>
          <w:p w14:paraId="21A4CDCE" w14:textId="77777777" w:rsidR="00496EC2" w:rsidRPr="00496EC2" w:rsidRDefault="00496EC2" w:rsidP="00496EC2">
            <w:pPr>
              <w:spacing w:after="0" w:line="240" w:lineRule="auto"/>
              <w:jc w:val="both"/>
              <w:rPr>
                <w:rFonts w:ascii="Segaon Soft Medium" w:eastAsia="Times New Roman" w:hAnsi="Segaon Soft Medium" w:cs="Courier New"/>
                <w:b/>
                <w:lang w:val="en" w:eastAsia="fr-FR"/>
              </w:rPr>
            </w:pPr>
            <w:r w:rsidRPr="00496EC2">
              <w:rPr>
                <w:rFonts w:ascii="Segaon Soft Medium" w:eastAsia="Times New Roman" w:hAnsi="Segaon Soft Medium" w:cs="Courier New"/>
                <w:b/>
                <w:lang w:val="en" w:eastAsia="fr-FR"/>
              </w:rPr>
              <w:t>Lot1 : ASSURANCE GLOBALE DOMMAGE</w:t>
            </w:r>
          </w:p>
          <w:p w14:paraId="4A781BA5" w14:textId="77777777" w:rsidR="00496EC2" w:rsidRPr="00496EC2" w:rsidRDefault="00496EC2" w:rsidP="00496EC2">
            <w:pPr>
              <w:spacing w:after="0" w:line="240" w:lineRule="auto"/>
              <w:jc w:val="both"/>
              <w:rPr>
                <w:rFonts w:ascii="Segaon Soft Medium" w:eastAsia="Times New Roman" w:hAnsi="Segaon Soft Medium" w:cs="Courier New"/>
                <w:b/>
                <w:lang w:val="en" w:eastAsia="fr-FR"/>
              </w:rPr>
            </w:pPr>
          </w:p>
          <w:tbl>
            <w:tblPr>
              <w:tblW w:w="49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1226"/>
            </w:tblGrid>
            <w:tr w:rsidR="00496EC2" w:rsidRPr="00496EC2" w14:paraId="75484070" w14:textId="77777777" w:rsidTr="00397979">
              <w:trPr>
                <w:trHeight w:val="260"/>
              </w:trPr>
              <w:tc>
                <w:tcPr>
                  <w:tcW w:w="3714" w:type="pct"/>
                  <w:vAlign w:val="center"/>
                </w:tcPr>
                <w:p w14:paraId="7CC9718A"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b/>
                      <w:sz w:val="16"/>
                      <w:szCs w:val="16"/>
                      <w:lang w:val="fr-FR"/>
                    </w:rPr>
                  </w:pPr>
                  <w:r w:rsidRPr="00496EC2">
                    <w:rPr>
                      <w:rFonts w:ascii="Segaon Soft Medium" w:eastAsia="Calibri" w:hAnsi="Segaon Soft Medium" w:cs="Arial"/>
                      <w:b/>
                      <w:sz w:val="16"/>
                      <w:szCs w:val="16"/>
                      <w:lang w:val="fr-FR"/>
                    </w:rPr>
                    <w:t>CRITERES</w:t>
                  </w:r>
                </w:p>
              </w:tc>
              <w:tc>
                <w:tcPr>
                  <w:tcW w:w="1286" w:type="pct"/>
                  <w:vAlign w:val="center"/>
                </w:tcPr>
                <w:p w14:paraId="5715AADA"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b/>
                      <w:sz w:val="16"/>
                      <w:szCs w:val="16"/>
                      <w:lang w:val="fr-FR"/>
                    </w:rPr>
                  </w:pPr>
                  <w:r w:rsidRPr="00496EC2">
                    <w:rPr>
                      <w:rFonts w:ascii="Segaon Soft Medium" w:eastAsia="Calibri" w:hAnsi="Segaon Soft Medium" w:cs="Arial"/>
                      <w:b/>
                      <w:sz w:val="16"/>
                      <w:szCs w:val="16"/>
                      <w:lang w:val="fr-FR"/>
                    </w:rPr>
                    <w:t>NOTATION (POINTS)</w:t>
                  </w:r>
                </w:p>
              </w:tc>
            </w:tr>
            <w:tr w:rsidR="00496EC2" w:rsidRPr="00496EC2" w14:paraId="6E4AD4BF" w14:textId="77777777" w:rsidTr="00397979">
              <w:trPr>
                <w:trHeight w:val="371"/>
              </w:trPr>
              <w:tc>
                <w:tcPr>
                  <w:tcW w:w="3714" w:type="pct"/>
                </w:tcPr>
                <w:p w14:paraId="6FDD0152" w14:textId="77777777" w:rsidR="00496EC2" w:rsidRPr="00496EC2" w:rsidRDefault="00496EC2" w:rsidP="009B314E">
                  <w:pPr>
                    <w:framePr w:hSpace="141" w:wrap="around" w:vAnchor="text" w:hAnchor="margin" w:x="-318" w:y="102"/>
                    <w:spacing w:line="276" w:lineRule="auto"/>
                    <w:jc w:val="both"/>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Présentation générale de l’offre</w:t>
                  </w:r>
                </w:p>
              </w:tc>
              <w:tc>
                <w:tcPr>
                  <w:tcW w:w="1286" w:type="pct"/>
                  <w:vAlign w:val="center"/>
                </w:tcPr>
                <w:p w14:paraId="0C8891B7"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3</w:t>
                  </w:r>
                </w:p>
              </w:tc>
            </w:tr>
            <w:tr w:rsidR="00496EC2" w:rsidRPr="00496EC2" w14:paraId="2EB7F937" w14:textId="77777777" w:rsidTr="00397979">
              <w:trPr>
                <w:trHeight w:val="238"/>
              </w:trPr>
              <w:tc>
                <w:tcPr>
                  <w:tcW w:w="3714" w:type="pct"/>
                </w:tcPr>
                <w:p w14:paraId="47D0973A" w14:textId="77777777" w:rsidR="00496EC2" w:rsidRPr="00496EC2" w:rsidRDefault="00496EC2" w:rsidP="009B314E">
                  <w:pPr>
                    <w:framePr w:hSpace="141" w:wrap="around" w:vAnchor="text" w:hAnchor="margin" w:x="-318" w:y="102"/>
                    <w:spacing w:line="240" w:lineRule="auto"/>
                    <w:jc w:val="both"/>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Références générales du soumissionnaire</w:t>
                  </w:r>
                </w:p>
              </w:tc>
              <w:tc>
                <w:tcPr>
                  <w:tcW w:w="1286" w:type="pct"/>
                  <w:vAlign w:val="center"/>
                </w:tcPr>
                <w:p w14:paraId="28465F05"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9</w:t>
                  </w:r>
                </w:p>
              </w:tc>
            </w:tr>
            <w:tr w:rsidR="00496EC2" w:rsidRPr="00496EC2" w14:paraId="7CA0DAF8" w14:textId="77777777" w:rsidTr="00397979">
              <w:trPr>
                <w:trHeight w:val="621"/>
              </w:trPr>
              <w:tc>
                <w:tcPr>
                  <w:tcW w:w="3714" w:type="pct"/>
                </w:tcPr>
                <w:p w14:paraId="62E087DF" w14:textId="77777777" w:rsidR="00496EC2" w:rsidRPr="00496EC2" w:rsidRDefault="00496EC2" w:rsidP="009B314E">
                  <w:pPr>
                    <w:framePr w:hSpace="141" w:wrap="around" w:vAnchor="text" w:hAnchor="margin" w:x="-318" w:y="102"/>
                    <w:spacing w:line="240" w:lineRule="auto"/>
                    <w:jc w:val="both"/>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Références spécifiques du soumissionnaire dans les risques similaires au cours des trois dernières années</w:t>
                  </w:r>
                </w:p>
              </w:tc>
              <w:tc>
                <w:tcPr>
                  <w:tcW w:w="1286" w:type="pct"/>
                  <w:vAlign w:val="center"/>
                </w:tcPr>
                <w:p w14:paraId="5AC96E7F"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12</w:t>
                  </w:r>
                </w:p>
              </w:tc>
            </w:tr>
            <w:tr w:rsidR="00496EC2" w:rsidRPr="00496EC2" w14:paraId="2D0D0B56" w14:textId="77777777" w:rsidTr="00397979">
              <w:trPr>
                <w:trHeight w:val="272"/>
              </w:trPr>
              <w:tc>
                <w:tcPr>
                  <w:tcW w:w="3714" w:type="pct"/>
                </w:tcPr>
                <w:p w14:paraId="41FD5E52" w14:textId="77777777" w:rsidR="00496EC2" w:rsidRPr="00496EC2" w:rsidRDefault="00496EC2" w:rsidP="009B314E">
                  <w:pPr>
                    <w:framePr w:hSpace="141" w:wrap="around" w:vAnchor="text" w:hAnchor="margin" w:x="-318" w:y="102"/>
                    <w:spacing w:line="276" w:lineRule="auto"/>
                    <w:jc w:val="both"/>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Description détaillée des garanties offertes</w:t>
                  </w:r>
                </w:p>
              </w:tc>
              <w:tc>
                <w:tcPr>
                  <w:tcW w:w="1286" w:type="pct"/>
                  <w:vAlign w:val="center"/>
                </w:tcPr>
                <w:p w14:paraId="30183DF1"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8</w:t>
                  </w:r>
                </w:p>
              </w:tc>
            </w:tr>
            <w:tr w:rsidR="00496EC2" w:rsidRPr="00496EC2" w14:paraId="3C64F494" w14:textId="77777777" w:rsidTr="00397979">
              <w:trPr>
                <w:trHeight w:val="177"/>
              </w:trPr>
              <w:tc>
                <w:tcPr>
                  <w:tcW w:w="3714" w:type="pct"/>
                </w:tcPr>
                <w:p w14:paraId="6878B257" w14:textId="77777777" w:rsidR="00496EC2" w:rsidRPr="00496EC2" w:rsidRDefault="00496EC2" w:rsidP="009B314E">
                  <w:pPr>
                    <w:framePr w:hSpace="141" w:wrap="around" w:vAnchor="text" w:hAnchor="margin" w:x="-318" w:y="102"/>
                    <w:spacing w:line="276" w:lineRule="auto"/>
                    <w:jc w:val="both"/>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Modalités de mise en jeu de la garantie</w:t>
                  </w:r>
                </w:p>
              </w:tc>
              <w:tc>
                <w:tcPr>
                  <w:tcW w:w="1286" w:type="pct"/>
                  <w:vAlign w:val="center"/>
                </w:tcPr>
                <w:p w14:paraId="795E941C"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10</w:t>
                  </w:r>
                </w:p>
              </w:tc>
            </w:tr>
            <w:tr w:rsidR="00496EC2" w:rsidRPr="00496EC2" w14:paraId="14DFF081" w14:textId="77777777" w:rsidTr="00397979">
              <w:trPr>
                <w:trHeight w:val="371"/>
              </w:trPr>
              <w:tc>
                <w:tcPr>
                  <w:tcW w:w="3714" w:type="pct"/>
                </w:tcPr>
                <w:p w14:paraId="080795BB" w14:textId="77777777" w:rsidR="00496EC2" w:rsidRPr="00496EC2" w:rsidRDefault="00496EC2" w:rsidP="009B314E">
                  <w:pPr>
                    <w:framePr w:hSpace="141" w:wrap="around" w:vAnchor="text" w:hAnchor="margin" w:x="-318" w:y="102"/>
                    <w:spacing w:line="240" w:lineRule="auto"/>
                    <w:jc w:val="both"/>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Couverture des engagements réglementés</w:t>
                  </w:r>
                </w:p>
              </w:tc>
              <w:tc>
                <w:tcPr>
                  <w:tcW w:w="1286" w:type="pct"/>
                  <w:vAlign w:val="center"/>
                </w:tcPr>
                <w:p w14:paraId="2607D0BF"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20</w:t>
                  </w:r>
                </w:p>
              </w:tc>
            </w:tr>
            <w:tr w:rsidR="00496EC2" w:rsidRPr="00496EC2" w14:paraId="583156E5" w14:textId="77777777" w:rsidTr="00397979">
              <w:trPr>
                <w:trHeight w:val="140"/>
              </w:trPr>
              <w:tc>
                <w:tcPr>
                  <w:tcW w:w="3714" w:type="pct"/>
                </w:tcPr>
                <w:p w14:paraId="6E1A326B" w14:textId="77777777" w:rsidR="00496EC2" w:rsidRPr="00496EC2" w:rsidRDefault="00496EC2" w:rsidP="009B314E">
                  <w:pPr>
                    <w:framePr w:hSpace="141" w:wrap="around" w:vAnchor="text" w:hAnchor="margin" w:x="-318" w:y="102"/>
                    <w:spacing w:line="276" w:lineRule="auto"/>
                    <w:jc w:val="both"/>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Couverture de la marge de solvabilité</w:t>
                  </w:r>
                </w:p>
              </w:tc>
              <w:tc>
                <w:tcPr>
                  <w:tcW w:w="1286" w:type="pct"/>
                  <w:vAlign w:val="center"/>
                </w:tcPr>
                <w:p w14:paraId="7E0D1D7E"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15</w:t>
                  </w:r>
                </w:p>
              </w:tc>
            </w:tr>
            <w:tr w:rsidR="00496EC2" w:rsidRPr="00496EC2" w14:paraId="09281630" w14:textId="77777777" w:rsidTr="00397979">
              <w:trPr>
                <w:trHeight w:val="1060"/>
              </w:trPr>
              <w:tc>
                <w:tcPr>
                  <w:tcW w:w="3714" w:type="pct"/>
                </w:tcPr>
                <w:p w14:paraId="77DF6D39" w14:textId="77777777" w:rsidR="00496EC2" w:rsidRPr="00496EC2" w:rsidRDefault="00496EC2" w:rsidP="009B314E">
                  <w:pPr>
                    <w:framePr w:hSpace="141" w:wrap="around" w:vAnchor="text" w:hAnchor="margin" w:x="-318" w:y="102"/>
                    <w:spacing w:line="276" w:lineRule="auto"/>
                    <w:jc w:val="both"/>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Cadence de règlement des sinistres au cours des cinq dernières années ou pour la durée d’existence pour les compagnies de moins de 5 ans d’âge</w:t>
                  </w:r>
                </w:p>
              </w:tc>
              <w:tc>
                <w:tcPr>
                  <w:tcW w:w="1286" w:type="pct"/>
                  <w:vAlign w:val="center"/>
                </w:tcPr>
                <w:p w14:paraId="516E2256"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15</w:t>
                  </w:r>
                </w:p>
              </w:tc>
            </w:tr>
            <w:tr w:rsidR="00496EC2" w:rsidRPr="00496EC2" w14:paraId="30B95494" w14:textId="77777777" w:rsidTr="00397979">
              <w:trPr>
                <w:trHeight w:val="390"/>
              </w:trPr>
              <w:tc>
                <w:tcPr>
                  <w:tcW w:w="3714" w:type="pct"/>
                </w:tcPr>
                <w:p w14:paraId="61E7D3DA" w14:textId="77777777" w:rsidR="00496EC2" w:rsidRPr="00496EC2" w:rsidRDefault="00496EC2" w:rsidP="009B314E">
                  <w:pPr>
                    <w:framePr w:hSpace="141" w:wrap="around" w:vAnchor="text" w:hAnchor="margin" w:x="-318" w:y="102"/>
                    <w:spacing w:line="276" w:lineRule="auto"/>
                    <w:jc w:val="both"/>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Couverture de réassurance dans la branche considérée</w:t>
                  </w:r>
                </w:p>
              </w:tc>
              <w:tc>
                <w:tcPr>
                  <w:tcW w:w="1286" w:type="pct"/>
                  <w:vAlign w:val="center"/>
                </w:tcPr>
                <w:p w14:paraId="15B736AD"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8</w:t>
                  </w:r>
                </w:p>
              </w:tc>
            </w:tr>
          </w:tbl>
          <w:p w14:paraId="50EE816A" w14:textId="77777777" w:rsidR="00496EC2" w:rsidRPr="00496EC2" w:rsidRDefault="00496EC2" w:rsidP="00496EC2">
            <w:pPr>
              <w:autoSpaceDE w:val="0"/>
              <w:autoSpaceDN w:val="0"/>
              <w:adjustRightInd w:val="0"/>
              <w:spacing w:after="0" w:line="240" w:lineRule="auto"/>
              <w:jc w:val="both"/>
              <w:rPr>
                <w:rFonts w:ascii="Segaon Soft Medium" w:eastAsia="Calibri" w:hAnsi="Segaon Soft Medium" w:cs="Consolas"/>
                <w:lang w:val="fr-FR" w:eastAsia="fr-FR"/>
              </w:rPr>
            </w:pPr>
          </w:p>
          <w:p w14:paraId="68E79C91" w14:textId="77777777" w:rsidR="00496EC2" w:rsidRPr="00496EC2" w:rsidRDefault="00496EC2" w:rsidP="00496EC2">
            <w:pPr>
              <w:spacing w:line="276" w:lineRule="auto"/>
              <w:rPr>
                <w:rFonts w:ascii="Segaon Soft" w:eastAsia="Calibri" w:hAnsi="Segaon Soft" w:cs="Courier New"/>
                <w:b/>
                <w:sz w:val="20"/>
                <w:szCs w:val="20"/>
                <w:lang w:val="en"/>
              </w:rPr>
            </w:pPr>
            <w:r w:rsidRPr="00496EC2">
              <w:rPr>
                <w:rFonts w:ascii="Segaon Soft" w:eastAsia="Calibri" w:hAnsi="Segaon Soft" w:cs="Courier New"/>
                <w:b/>
                <w:sz w:val="20"/>
                <w:szCs w:val="20"/>
                <w:lang w:val="en"/>
              </w:rPr>
              <w:t>Lot N° 2 : SANTE</w:t>
            </w:r>
          </w:p>
          <w:tbl>
            <w:tblPr>
              <w:tblW w:w="48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78"/>
              <w:gridCol w:w="1205"/>
            </w:tblGrid>
            <w:tr w:rsidR="00496EC2" w:rsidRPr="00496EC2" w14:paraId="70AD3B0E" w14:textId="77777777" w:rsidTr="00397979">
              <w:trPr>
                <w:trHeight w:val="286"/>
              </w:trPr>
              <w:tc>
                <w:tcPr>
                  <w:tcW w:w="3713" w:type="pct"/>
                </w:tcPr>
                <w:p w14:paraId="186E5772"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b/>
                      <w:sz w:val="18"/>
                      <w:szCs w:val="18"/>
                      <w:lang w:val="fr-FR"/>
                    </w:rPr>
                  </w:pPr>
                  <w:r w:rsidRPr="00496EC2">
                    <w:rPr>
                      <w:rFonts w:ascii="Segaon Soft Medium" w:eastAsia="Calibri" w:hAnsi="Segaon Soft Medium" w:cs="Arial"/>
                      <w:b/>
                      <w:sz w:val="18"/>
                      <w:szCs w:val="18"/>
                      <w:lang w:val="fr-FR"/>
                    </w:rPr>
                    <w:t>CRITERES</w:t>
                  </w:r>
                </w:p>
              </w:tc>
              <w:tc>
                <w:tcPr>
                  <w:tcW w:w="1287" w:type="pct"/>
                </w:tcPr>
                <w:p w14:paraId="5C1D720D" w14:textId="77777777" w:rsidR="00496EC2" w:rsidRPr="00496EC2" w:rsidRDefault="00496EC2" w:rsidP="009B314E">
                  <w:pPr>
                    <w:framePr w:hSpace="141" w:wrap="around" w:vAnchor="text" w:hAnchor="margin" w:x="-318" w:y="102"/>
                    <w:spacing w:line="276" w:lineRule="auto"/>
                    <w:rPr>
                      <w:rFonts w:ascii="Segaon Soft Medium" w:eastAsia="Calibri" w:hAnsi="Segaon Soft Medium" w:cs="Arial"/>
                      <w:b/>
                      <w:sz w:val="18"/>
                      <w:szCs w:val="18"/>
                      <w:lang w:val="fr-FR"/>
                    </w:rPr>
                  </w:pPr>
                  <w:r w:rsidRPr="00496EC2">
                    <w:rPr>
                      <w:rFonts w:ascii="Segaon Soft Medium" w:eastAsia="Calibri" w:hAnsi="Segaon Soft Medium" w:cs="Arial"/>
                      <w:b/>
                      <w:sz w:val="18"/>
                      <w:szCs w:val="18"/>
                      <w:lang w:val="fr-FR"/>
                    </w:rPr>
                    <w:t>NOTATION (POINTS)</w:t>
                  </w:r>
                </w:p>
              </w:tc>
            </w:tr>
            <w:tr w:rsidR="00496EC2" w:rsidRPr="00496EC2" w14:paraId="5AC85852" w14:textId="77777777" w:rsidTr="00397979">
              <w:tc>
                <w:tcPr>
                  <w:tcW w:w="3713" w:type="pct"/>
                </w:tcPr>
                <w:p w14:paraId="40BF7C3A" w14:textId="77777777" w:rsidR="00496EC2" w:rsidRPr="00496EC2" w:rsidRDefault="00496EC2" w:rsidP="009B314E">
                  <w:pPr>
                    <w:framePr w:hSpace="141" w:wrap="around" w:vAnchor="text" w:hAnchor="margin" w:x="-318" w:y="102"/>
                    <w:spacing w:line="276" w:lineRule="auto"/>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Présentation générale de l’offre</w:t>
                  </w:r>
                </w:p>
              </w:tc>
              <w:tc>
                <w:tcPr>
                  <w:tcW w:w="1287" w:type="pct"/>
                  <w:vAlign w:val="center"/>
                </w:tcPr>
                <w:p w14:paraId="0D0D8588"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3</w:t>
                  </w:r>
                </w:p>
              </w:tc>
            </w:tr>
            <w:tr w:rsidR="00496EC2" w:rsidRPr="00496EC2" w14:paraId="68011450" w14:textId="77777777" w:rsidTr="00397979">
              <w:tc>
                <w:tcPr>
                  <w:tcW w:w="3713" w:type="pct"/>
                </w:tcPr>
                <w:p w14:paraId="52F1182E" w14:textId="77777777" w:rsidR="00496EC2" w:rsidRPr="00496EC2" w:rsidRDefault="00496EC2" w:rsidP="009B314E">
                  <w:pPr>
                    <w:framePr w:hSpace="141" w:wrap="around" w:vAnchor="text" w:hAnchor="margin" w:x="-318" w:y="102"/>
                    <w:spacing w:line="276" w:lineRule="auto"/>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Références générales du soumissionnaire</w:t>
                  </w:r>
                </w:p>
              </w:tc>
              <w:tc>
                <w:tcPr>
                  <w:tcW w:w="1287" w:type="pct"/>
                  <w:vAlign w:val="center"/>
                </w:tcPr>
                <w:p w14:paraId="0639871D"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10</w:t>
                  </w:r>
                </w:p>
              </w:tc>
            </w:tr>
            <w:tr w:rsidR="00496EC2" w:rsidRPr="00496EC2" w14:paraId="5CEABF5C" w14:textId="77777777" w:rsidTr="00397979">
              <w:trPr>
                <w:trHeight w:val="539"/>
              </w:trPr>
              <w:tc>
                <w:tcPr>
                  <w:tcW w:w="3713" w:type="pct"/>
                </w:tcPr>
                <w:p w14:paraId="0C75246C" w14:textId="77777777" w:rsidR="00496EC2" w:rsidRPr="00496EC2" w:rsidRDefault="00496EC2" w:rsidP="009B314E">
                  <w:pPr>
                    <w:framePr w:hSpace="141" w:wrap="around" w:vAnchor="text" w:hAnchor="margin" w:x="-318" w:y="102"/>
                    <w:spacing w:line="276" w:lineRule="auto"/>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Références spécifiques du soumissionnaire dans les risques similaires au cours des trois dernières années</w:t>
                  </w:r>
                </w:p>
              </w:tc>
              <w:tc>
                <w:tcPr>
                  <w:tcW w:w="1287" w:type="pct"/>
                  <w:vAlign w:val="center"/>
                </w:tcPr>
                <w:p w14:paraId="0502F12B"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10</w:t>
                  </w:r>
                </w:p>
              </w:tc>
            </w:tr>
            <w:tr w:rsidR="00496EC2" w:rsidRPr="00496EC2" w14:paraId="4044B1FA" w14:textId="77777777" w:rsidTr="00397979">
              <w:trPr>
                <w:trHeight w:val="161"/>
              </w:trPr>
              <w:tc>
                <w:tcPr>
                  <w:tcW w:w="3713" w:type="pct"/>
                </w:tcPr>
                <w:p w14:paraId="34BC03DD" w14:textId="77777777" w:rsidR="00496EC2" w:rsidRPr="00496EC2" w:rsidRDefault="00496EC2" w:rsidP="009B314E">
                  <w:pPr>
                    <w:framePr w:hSpace="141" w:wrap="around" w:vAnchor="text" w:hAnchor="margin" w:x="-318" w:y="102"/>
                    <w:spacing w:line="276" w:lineRule="auto"/>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Description détaillée des garanties offertes</w:t>
                  </w:r>
                </w:p>
              </w:tc>
              <w:tc>
                <w:tcPr>
                  <w:tcW w:w="1287" w:type="pct"/>
                  <w:vAlign w:val="center"/>
                </w:tcPr>
                <w:p w14:paraId="2BED0E27"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8</w:t>
                  </w:r>
                </w:p>
              </w:tc>
            </w:tr>
            <w:tr w:rsidR="00496EC2" w:rsidRPr="00496EC2" w14:paraId="7BC89806" w14:textId="77777777" w:rsidTr="00397979">
              <w:tc>
                <w:tcPr>
                  <w:tcW w:w="3713" w:type="pct"/>
                </w:tcPr>
                <w:p w14:paraId="266CAC6C" w14:textId="77777777" w:rsidR="00496EC2" w:rsidRPr="00496EC2" w:rsidRDefault="00496EC2" w:rsidP="009B314E">
                  <w:pPr>
                    <w:framePr w:hSpace="141" w:wrap="around" w:vAnchor="text" w:hAnchor="margin" w:x="-318" w:y="102"/>
                    <w:spacing w:line="276" w:lineRule="auto"/>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Modalités de mise en jeu de la garantie</w:t>
                  </w:r>
                </w:p>
              </w:tc>
              <w:tc>
                <w:tcPr>
                  <w:tcW w:w="1287" w:type="pct"/>
                  <w:vAlign w:val="center"/>
                </w:tcPr>
                <w:p w14:paraId="321F7497"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11</w:t>
                  </w:r>
                </w:p>
              </w:tc>
            </w:tr>
            <w:tr w:rsidR="00496EC2" w:rsidRPr="00496EC2" w14:paraId="7C4462E6" w14:textId="77777777" w:rsidTr="00397979">
              <w:tc>
                <w:tcPr>
                  <w:tcW w:w="3713" w:type="pct"/>
                </w:tcPr>
                <w:p w14:paraId="597D0FD8" w14:textId="77777777" w:rsidR="00496EC2" w:rsidRPr="00496EC2" w:rsidRDefault="00496EC2" w:rsidP="009B314E">
                  <w:pPr>
                    <w:framePr w:hSpace="141" w:wrap="around" w:vAnchor="text" w:hAnchor="margin" w:x="-318" w:y="102"/>
                    <w:spacing w:line="276" w:lineRule="auto"/>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Couverture des engagements réglementés</w:t>
                  </w:r>
                </w:p>
              </w:tc>
              <w:tc>
                <w:tcPr>
                  <w:tcW w:w="1287" w:type="pct"/>
                  <w:vAlign w:val="center"/>
                </w:tcPr>
                <w:p w14:paraId="2DD5C070"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20</w:t>
                  </w:r>
                </w:p>
              </w:tc>
            </w:tr>
            <w:tr w:rsidR="00496EC2" w:rsidRPr="00496EC2" w14:paraId="4A42111F" w14:textId="77777777" w:rsidTr="00397979">
              <w:tc>
                <w:tcPr>
                  <w:tcW w:w="3713" w:type="pct"/>
                </w:tcPr>
                <w:p w14:paraId="66930611" w14:textId="77777777" w:rsidR="00496EC2" w:rsidRPr="00496EC2" w:rsidRDefault="00496EC2" w:rsidP="009B314E">
                  <w:pPr>
                    <w:framePr w:hSpace="141" w:wrap="around" w:vAnchor="text" w:hAnchor="margin" w:x="-318" w:y="102"/>
                    <w:spacing w:line="276" w:lineRule="auto"/>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Couverture de la marge de solvabilité</w:t>
                  </w:r>
                </w:p>
              </w:tc>
              <w:tc>
                <w:tcPr>
                  <w:tcW w:w="1287" w:type="pct"/>
                  <w:vAlign w:val="center"/>
                </w:tcPr>
                <w:p w14:paraId="315CA566"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15</w:t>
                  </w:r>
                </w:p>
              </w:tc>
            </w:tr>
            <w:tr w:rsidR="00496EC2" w:rsidRPr="00496EC2" w14:paraId="10B9EF93" w14:textId="77777777" w:rsidTr="00397979">
              <w:trPr>
                <w:trHeight w:val="719"/>
              </w:trPr>
              <w:tc>
                <w:tcPr>
                  <w:tcW w:w="3713" w:type="pct"/>
                </w:tcPr>
                <w:p w14:paraId="6397AEA5" w14:textId="77777777" w:rsidR="00496EC2" w:rsidRPr="00496EC2" w:rsidRDefault="00496EC2" w:rsidP="009B314E">
                  <w:pPr>
                    <w:framePr w:hSpace="141" w:wrap="around" w:vAnchor="text" w:hAnchor="margin" w:x="-318" w:y="102"/>
                    <w:spacing w:line="276" w:lineRule="auto"/>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Cadence de règlement des sinistres au cours des cinq dernières années ou pour la durée d’existence pour les compagnies de moins de 5 ans d’âge</w:t>
                  </w:r>
                </w:p>
              </w:tc>
              <w:tc>
                <w:tcPr>
                  <w:tcW w:w="1287" w:type="pct"/>
                  <w:vAlign w:val="center"/>
                </w:tcPr>
                <w:p w14:paraId="4D13EEB8"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15</w:t>
                  </w:r>
                </w:p>
              </w:tc>
            </w:tr>
            <w:tr w:rsidR="00496EC2" w:rsidRPr="00496EC2" w14:paraId="246A43E5" w14:textId="77777777" w:rsidTr="00397979">
              <w:tc>
                <w:tcPr>
                  <w:tcW w:w="3713" w:type="pct"/>
                </w:tcPr>
                <w:p w14:paraId="48288F00" w14:textId="77777777" w:rsidR="00496EC2" w:rsidRPr="00496EC2" w:rsidRDefault="00496EC2" w:rsidP="009B314E">
                  <w:pPr>
                    <w:framePr w:hSpace="141" w:wrap="around" w:vAnchor="text" w:hAnchor="margin" w:x="-318" w:y="102"/>
                    <w:spacing w:line="276" w:lineRule="auto"/>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Couverture de réassurance dans la branche considérée</w:t>
                  </w:r>
                </w:p>
              </w:tc>
              <w:tc>
                <w:tcPr>
                  <w:tcW w:w="1287" w:type="pct"/>
                  <w:vAlign w:val="center"/>
                </w:tcPr>
                <w:p w14:paraId="5702E078" w14:textId="77777777" w:rsidR="00496EC2" w:rsidRPr="00496EC2" w:rsidRDefault="00496EC2" w:rsidP="009B314E">
                  <w:pPr>
                    <w:framePr w:hSpace="141" w:wrap="around" w:vAnchor="text" w:hAnchor="margin" w:x="-318" w:y="102"/>
                    <w:spacing w:line="276" w:lineRule="auto"/>
                    <w:jc w:val="center"/>
                    <w:rPr>
                      <w:rFonts w:ascii="Segaon Soft Medium" w:eastAsia="Calibri" w:hAnsi="Segaon Soft Medium" w:cs="Arial"/>
                      <w:sz w:val="18"/>
                      <w:szCs w:val="18"/>
                      <w:lang w:val="fr-FR"/>
                    </w:rPr>
                  </w:pPr>
                  <w:r w:rsidRPr="00496EC2">
                    <w:rPr>
                      <w:rFonts w:ascii="Segaon Soft Medium" w:eastAsia="Calibri" w:hAnsi="Segaon Soft Medium" w:cs="Arial"/>
                      <w:sz w:val="18"/>
                      <w:szCs w:val="18"/>
                      <w:lang w:val="fr-FR"/>
                    </w:rPr>
                    <w:t>8</w:t>
                  </w:r>
                </w:p>
              </w:tc>
            </w:tr>
          </w:tbl>
          <w:p w14:paraId="1BBB7C0A" w14:textId="77777777" w:rsidR="00496EC2" w:rsidRPr="00496EC2" w:rsidRDefault="00496EC2" w:rsidP="00496EC2">
            <w:pPr>
              <w:spacing w:after="0" w:line="276" w:lineRule="auto"/>
              <w:rPr>
                <w:rFonts w:ascii="Segaon Soft" w:eastAsia="Times New Roman" w:hAnsi="Segaon Soft" w:cs="Courier New"/>
                <w:b/>
                <w:sz w:val="20"/>
                <w:szCs w:val="20"/>
                <w:lang w:val="en" w:eastAsia="fr-FR"/>
              </w:rPr>
            </w:pPr>
          </w:p>
          <w:p w14:paraId="029248EE" w14:textId="77777777" w:rsidR="00496EC2" w:rsidRPr="00496EC2" w:rsidRDefault="00496EC2" w:rsidP="00496EC2">
            <w:pPr>
              <w:spacing w:after="0" w:line="276" w:lineRule="auto"/>
              <w:rPr>
                <w:rFonts w:ascii="Segaon Soft" w:eastAsia="Times New Roman" w:hAnsi="Segaon Soft" w:cs="Courier New"/>
                <w:b/>
                <w:sz w:val="20"/>
                <w:szCs w:val="20"/>
                <w:lang w:val="en" w:eastAsia="fr-FR"/>
              </w:rPr>
            </w:pPr>
          </w:p>
          <w:p w14:paraId="410475E7" w14:textId="77777777" w:rsidR="00496EC2" w:rsidRPr="00496EC2" w:rsidRDefault="00496EC2" w:rsidP="00496EC2">
            <w:pPr>
              <w:spacing w:after="0" w:line="276" w:lineRule="auto"/>
              <w:rPr>
                <w:rFonts w:ascii="Segaon Soft" w:eastAsia="Times New Roman" w:hAnsi="Segaon Soft" w:cs="Courier New"/>
                <w:b/>
                <w:sz w:val="20"/>
                <w:szCs w:val="20"/>
                <w:lang w:val="en" w:eastAsia="fr-FR"/>
              </w:rPr>
            </w:pPr>
          </w:p>
          <w:p w14:paraId="632BF589" w14:textId="77777777" w:rsidR="00496EC2" w:rsidRPr="00496EC2" w:rsidRDefault="00496EC2" w:rsidP="00496EC2">
            <w:pPr>
              <w:spacing w:after="0" w:line="276" w:lineRule="auto"/>
              <w:rPr>
                <w:rFonts w:ascii="Segaon Soft" w:eastAsia="Times New Roman" w:hAnsi="Segaon Soft" w:cs="Courier New"/>
                <w:b/>
                <w:sz w:val="20"/>
                <w:szCs w:val="20"/>
                <w:lang w:val="en" w:eastAsia="fr-FR"/>
              </w:rPr>
            </w:pPr>
          </w:p>
          <w:p w14:paraId="287778B7" w14:textId="77777777" w:rsidR="00496EC2" w:rsidRPr="00496EC2" w:rsidRDefault="00496EC2" w:rsidP="00496EC2">
            <w:pPr>
              <w:spacing w:after="0" w:line="276" w:lineRule="auto"/>
              <w:rPr>
                <w:rFonts w:ascii="Segaon Soft" w:eastAsia="Times New Roman" w:hAnsi="Segaon Soft" w:cs="Courier New"/>
                <w:b/>
                <w:sz w:val="12"/>
                <w:szCs w:val="12"/>
                <w:lang w:val="en" w:eastAsia="fr-FR"/>
              </w:rPr>
            </w:pPr>
          </w:p>
          <w:p w14:paraId="0A5EC632" w14:textId="77777777" w:rsidR="00496EC2" w:rsidRPr="00496EC2" w:rsidRDefault="00496EC2" w:rsidP="00496EC2">
            <w:pPr>
              <w:spacing w:after="0" w:line="276" w:lineRule="auto"/>
              <w:rPr>
                <w:rFonts w:ascii="Segaon Soft" w:eastAsia="Times New Roman" w:hAnsi="Segaon Soft" w:cs="Courier New"/>
                <w:b/>
                <w:sz w:val="20"/>
                <w:szCs w:val="20"/>
                <w:lang w:val="fr-FR" w:eastAsia="fr-FR"/>
              </w:rPr>
            </w:pPr>
            <w:r w:rsidRPr="00496EC2">
              <w:rPr>
                <w:rFonts w:ascii="Segaon Soft" w:eastAsia="Times New Roman" w:hAnsi="Segaon Soft" w:cs="Courier New"/>
                <w:b/>
                <w:sz w:val="20"/>
                <w:szCs w:val="20"/>
                <w:lang w:val="fr-FR" w:eastAsia="fr-FR"/>
              </w:rPr>
              <w:t xml:space="preserve">Lot N° 3 : MATERIEL TERRESTRE </w:t>
            </w:r>
          </w:p>
          <w:tbl>
            <w:tblPr>
              <w:tblW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1276"/>
            </w:tblGrid>
            <w:tr w:rsidR="00496EC2" w:rsidRPr="00496EC2" w14:paraId="1750C1FD" w14:textId="77777777" w:rsidTr="00397979">
              <w:tc>
                <w:tcPr>
                  <w:tcW w:w="3782" w:type="pct"/>
                </w:tcPr>
                <w:p w14:paraId="70E62B1A"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b/>
                      <w:sz w:val="18"/>
                      <w:szCs w:val="18"/>
                      <w:lang w:val="fr-FR" w:eastAsia="fr-FR"/>
                    </w:rPr>
                  </w:pPr>
                  <w:r w:rsidRPr="00496EC2">
                    <w:rPr>
                      <w:rFonts w:ascii="Segaon Soft Medium" w:eastAsia="Times New Roman" w:hAnsi="Segaon Soft Medium" w:cs="Arial"/>
                      <w:b/>
                      <w:sz w:val="18"/>
                      <w:szCs w:val="18"/>
                      <w:lang w:val="fr-FR" w:eastAsia="fr-FR"/>
                    </w:rPr>
                    <w:t>CRITERES</w:t>
                  </w:r>
                </w:p>
              </w:tc>
              <w:tc>
                <w:tcPr>
                  <w:tcW w:w="1218" w:type="pct"/>
                </w:tcPr>
                <w:p w14:paraId="49107476"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b/>
                      <w:sz w:val="18"/>
                      <w:szCs w:val="18"/>
                      <w:lang w:val="fr-FR" w:eastAsia="fr-FR"/>
                    </w:rPr>
                  </w:pPr>
                  <w:r w:rsidRPr="00496EC2">
                    <w:rPr>
                      <w:rFonts w:ascii="Segaon Soft Medium" w:eastAsia="Times New Roman" w:hAnsi="Segaon Soft Medium" w:cs="Arial"/>
                      <w:b/>
                      <w:sz w:val="18"/>
                      <w:szCs w:val="18"/>
                      <w:lang w:val="fr-FR" w:eastAsia="fr-FR"/>
                    </w:rPr>
                    <w:t>NOTATION (POINTS)</w:t>
                  </w:r>
                </w:p>
              </w:tc>
            </w:tr>
            <w:tr w:rsidR="00496EC2" w:rsidRPr="00496EC2" w14:paraId="4F85FCB8" w14:textId="77777777" w:rsidTr="00397979">
              <w:trPr>
                <w:trHeight w:val="341"/>
              </w:trPr>
              <w:tc>
                <w:tcPr>
                  <w:tcW w:w="3782" w:type="pct"/>
                </w:tcPr>
                <w:p w14:paraId="102EC8B3"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Présentation générale de l’offre</w:t>
                  </w:r>
                </w:p>
              </w:tc>
              <w:tc>
                <w:tcPr>
                  <w:tcW w:w="1218" w:type="pct"/>
                </w:tcPr>
                <w:p w14:paraId="6DD640EF"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3</w:t>
                  </w:r>
                </w:p>
              </w:tc>
            </w:tr>
            <w:tr w:rsidR="00496EC2" w:rsidRPr="00496EC2" w14:paraId="001521CB" w14:textId="77777777" w:rsidTr="00397979">
              <w:trPr>
                <w:trHeight w:val="359"/>
              </w:trPr>
              <w:tc>
                <w:tcPr>
                  <w:tcW w:w="3782" w:type="pct"/>
                </w:tcPr>
                <w:p w14:paraId="623D0E43"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Références générales du soumissionnaire</w:t>
                  </w:r>
                </w:p>
              </w:tc>
              <w:tc>
                <w:tcPr>
                  <w:tcW w:w="1218" w:type="pct"/>
                </w:tcPr>
                <w:p w14:paraId="5B58FE00"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11</w:t>
                  </w:r>
                </w:p>
              </w:tc>
            </w:tr>
            <w:tr w:rsidR="00496EC2" w:rsidRPr="00496EC2" w14:paraId="7F6C05B4" w14:textId="77777777" w:rsidTr="00397979">
              <w:trPr>
                <w:trHeight w:val="679"/>
              </w:trPr>
              <w:tc>
                <w:tcPr>
                  <w:tcW w:w="3782" w:type="pct"/>
                </w:tcPr>
                <w:p w14:paraId="45BE096A"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Références spécifiques du soumissionnaire dans les risques similaires au cours des trois dernières années</w:t>
                  </w:r>
                </w:p>
              </w:tc>
              <w:tc>
                <w:tcPr>
                  <w:tcW w:w="1218" w:type="pct"/>
                </w:tcPr>
                <w:p w14:paraId="267C08D8"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10</w:t>
                  </w:r>
                </w:p>
              </w:tc>
            </w:tr>
            <w:tr w:rsidR="00496EC2" w:rsidRPr="00496EC2" w14:paraId="0ED43D1C" w14:textId="77777777" w:rsidTr="00397979">
              <w:trPr>
                <w:trHeight w:val="386"/>
              </w:trPr>
              <w:tc>
                <w:tcPr>
                  <w:tcW w:w="3782" w:type="pct"/>
                </w:tcPr>
                <w:p w14:paraId="6E23D647"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Description détaillée des garanties offertes</w:t>
                  </w:r>
                </w:p>
              </w:tc>
              <w:tc>
                <w:tcPr>
                  <w:tcW w:w="1218" w:type="pct"/>
                </w:tcPr>
                <w:p w14:paraId="6FE066CA"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8</w:t>
                  </w:r>
                </w:p>
              </w:tc>
            </w:tr>
            <w:tr w:rsidR="00496EC2" w:rsidRPr="00496EC2" w14:paraId="7F1A7ABD" w14:textId="77777777" w:rsidTr="00397979">
              <w:trPr>
                <w:trHeight w:val="350"/>
              </w:trPr>
              <w:tc>
                <w:tcPr>
                  <w:tcW w:w="3782" w:type="pct"/>
                </w:tcPr>
                <w:p w14:paraId="7F391A08"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Modalités de mise en jeu de la garantie</w:t>
                  </w:r>
                </w:p>
              </w:tc>
              <w:tc>
                <w:tcPr>
                  <w:tcW w:w="1218" w:type="pct"/>
                </w:tcPr>
                <w:p w14:paraId="4CA8B452"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10</w:t>
                  </w:r>
                </w:p>
              </w:tc>
            </w:tr>
            <w:tr w:rsidR="00496EC2" w:rsidRPr="00496EC2" w14:paraId="2A1A869D" w14:textId="77777777" w:rsidTr="00397979">
              <w:trPr>
                <w:trHeight w:val="350"/>
              </w:trPr>
              <w:tc>
                <w:tcPr>
                  <w:tcW w:w="3782" w:type="pct"/>
                </w:tcPr>
                <w:p w14:paraId="35E39368"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Couverture des engagements réglementés</w:t>
                  </w:r>
                </w:p>
              </w:tc>
              <w:tc>
                <w:tcPr>
                  <w:tcW w:w="1218" w:type="pct"/>
                </w:tcPr>
                <w:p w14:paraId="769AC23D"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20</w:t>
                  </w:r>
                </w:p>
              </w:tc>
            </w:tr>
            <w:tr w:rsidR="00496EC2" w:rsidRPr="00496EC2" w14:paraId="1E1F7EEC" w14:textId="77777777" w:rsidTr="00397979">
              <w:trPr>
                <w:trHeight w:val="350"/>
              </w:trPr>
              <w:tc>
                <w:tcPr>
                  <w:tcW w:w="3782" w:type="pct"/>
                </w:tcPr>
                <w:p w14:paraId="56AAF09A"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Couverture de la marge de solvabilité</w:t>
                  </w:r>
                </w:p>
              </w:tc>
              <w:tc>
                <w:tcPr>
                  <w:tcW w:w="1218" w:type="pct"/>
                </w:tcPr>
                <w:p w14:paraId="76DD2D4B"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15</w:t>
                  </w:r>
                </w:p>
              </w:tc>
            </w:tr>
            <w:tr w:rsidR="00496EC2" w:rsidRPr="00496EC2" w14:paraId="61CA0E11" w14:textId="77777777" w:rsidTr="00397979">
              <w:tc>
                <w:tcPr>
                  <w:tcW w:w="3782" w:type="pct"/>
                </w:tcPr>
                <w:p w14:paraId="3954F422"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Cadence de règlement des sinistres au cours des cinq dernières années ou pour la durée d’existence pour les compagnies de moins de 5 ans d’âge</w:t>
                  </w:r>
                </w:p>
              </w:tc>
              <w:tc>
                <w:tcPr>
                  <w:tcW w:w="1218" w:type="pct"/>
                </w:tcPr>
                <w:p w14:paraId="0B26925F"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15</w:t>
                  </w:r>
                </w:p>
              </w:tc>
            </w:tr>
            <w:tr w:rsidR="00496EC2" w:rsidRPr="00496EC2" w14:paraId="65D7BBE2" w14:textId="77777777" w:rsidTr="00397979">
              <w:tc>
                <w:tcPr>
                  <w:tcW w:w="3782" w:type="pct"/>
                </w:tcPr>
                <w:p w14:paraId="1F8A8DED"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Couverture de réassurance dans la branche considérée</w:t>
                  </w:r>
                </w:p>
              </w:tc>
              <w:tc>
                <w:tcPr>
                  <w:tcW w:w="1218" w:type="pct"/>
                </w:tcPr>
                <w:p w14:paraId="21737838"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8</w:t>
                  </w:r>
                </w:p>
              </w:tc>
            </w:tr>
          </w:tbl>
          <w:p w14:paraId="204FA824" w14:textId="77777777" w:rsidR="00496EC2" w:rsidRPr="00496EC2" w:rsidRDefault="00496EC2" w:rsidP="00496EC2">
            <w:pPr>
              <w:spacing w:after="0" w:line="276" w:lineRule="auto"/>
              <w:rPr>
                <w:rFonts w:ascii="Segaon Soft" w:eastAsia="Times New Roman" w:hAnsi="Segaon Soft" w:cs="Arial"/>
                <w:b/>
                <w:bCs/>
                <w:sz w:val="18"/>
                <w:szCs w:val="18"/>
                <w:lang w:val="fr-FR" w:eastAsia="fr-FR"/>
              </w:rPr>
            </w:pPr>
          </w:p>
          <w:p w14:paraId="2AF23B28" w14:textId="77777777" w:rsidR="00496EC2" w:rsidRPr="00496EC2" w:rsidRDefault="00496EC2" w:rsidP="00496EC2">
            <w:pPr>
              <w:spacing w:after="0" w:line="276" w:lineRule="auto"/>
              <w:rPr>
                <w:rFonts w:ascii="Segaon Soft" w:eastAsia="Times New Roman" w:hAnsi="Segaon Soft" w:cs="Arial"/>
                <w:b/>
                <w:bCs/>
                <w:sz w:val="18"/>
                <w:szCs w:val="18"/>
                <w:lang w:val="fr-FR" w:eastAsia="fr-FR"/>
              </w:rPr>
            </w:pPr>
          </w:p>
          <w:p w14:paraId="29D42B59" w14:textId="77777777" w:rsidR="00496EC2" w:rsidRPr="00496EC2" w:rsidRDefault="00496EC2" w:rsidP="00496EC2">
            <w:pPr>
              <w:spacing w:after="0" w:line="276" w:lineRule="auto"/>
              <w:rPr>
                <w:rFonts w:ascii="Segaon Soft" w:eastAsia="Times New Roman" w:hAnsi="Segaon Soft" w:cs="Arial"/>
                <w:b/>
                <w:sz w:val="20"/>
                <w:szCs w:val="20"/>
                <w:lang w:val="fr-FR" w:eastAsia="fr-FR"/>
              </w:rPr>
            </w:pPr>
            <w:r w:rsidRPr="00496EC2">
              <w:rPr>
                <w:rFonts w:ascii="Segaon Soft" w:eastAsia="Times New Roman" w:hAnsi="Segaon Soft" w:cs="Arial"/>
                <w:b/>
                <w:bCs/>
                <w:sz w:val="20"/>
                <w:szCs w:val="20"/>
                <w:lang w:val="fr-FR" w:eastAsia="fr-FR"/>
              </w:rPr>
              <w:lastRenderedPageBreak/>
              <w:t>Lot 4</w:t>
            </w:r>
            <w:r w:rsidRPr="00496EC2">
              <w:rPr>
                <w:rFonts w:ascii="Segaon Soft" w:eastAsia="Times New Roman" w:hAnsi="Segaon Soft" w:cs="Arial"/>
                <w:b/>
                <w:sz w:val="20"/>
                <w:szCs w:val="20"/>
                <w:lang w:val="fr-FR" w:eastAsia="fr-FR"/>
              </w:rPr>
              <w:t> :</w:t>
            </w:r>
            <w:r w:rsidRPr="00496EC2">
              <w:rPr>
                <w:rFonts w:ascii="Segaon Soft" w:eastAsia="Times New Roman" w:hAnsi="Segaon Soft" w:cs="Arial"/>
                <w:b/>
                <w:bCs/>
                <w:sz w:val="20"/>
                <w:szCs w:val="20"/>
                <w:lang w:val="fr-FR" w:eastAsia="fr-FR"/>
              </w:rPr>
              <w:t xml:space="preserve"> RESPONSABILITE CIVILE CHEF D’ENTREPRISE</w:t>
            </w:r>
            <w:r w:rsidRPr="00496EC2">
              <w:rPr>
                <w:rFonts w:ascii="Segaon Soft" w:eastAsia="Times New Roman" w:hAnsi="Segaon Soft" w:cs="Arial"/>
                <w:b/>
                <w:sz w:val="20"/>
                <w:szCs w:val="20"/>
                <w:lang w:val="fr-FR" w:eastAsia="fr-FR"/>
              </w:rPr>
              <w:t xml:space="preserve">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3"/>
              <w:gridCol w:w="1204"/>
            </w:tblGrid>
            <w:tr w:rsidR="00496EC2" w:rsidRPr="00496EC2" w14:paraId="74E4AC9E" w14:textId="77777777" w:rsidTr="00397979">
              <w:trPr>
                <w:trHeight w:val="343"/>
              </w:trPr>
              <w:tc>
                <w:tcPr>
                  <w:tcW w:w="3750" w:type="pct"/>
                </w:tcPr>
                <w:p w14:paraId="4B8FC98D"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b/>
                      <w:sz w:val="18"/>
                      <w:szCs w:val="18"/>
                      <w:lang w:val="fr-FR" w:eastAsia="fr-FR"/>
                    </w:rPr>
                  </w:pPr>
                  <w:r w:rsidRPr="00496EC2">
                    <w:rPr>
                      <w:rFonts w:ascii="Segaon Soft Medium" w:eastAsia="Times New Roman" w:hAnsi="Segaon Soft Medium" w:cs="Arial"/>
                      <w:b/>
                      <w:sz w:val="18"/>
                      <w:szCs w:val="18"/>
                      <w:lang w:val="fr-FR" w:eastAsia="fr-FR"/>
                    </w:rPr>
                    <w:t>CRITERES</w:t>
                  </w:r>
                </w:p>
              </w:tc>
              <w:tc>
                <w:tcPr>
                  <w:tcW w:w="1250" w:type="pct"/>
                </w:tcPr>
                <w:p w14:paraId="6634065B"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b/>
                      <w:sz w:val="18"/>
                      <w:szCs w:val="18"/>
                      <w:lang w:val="fr-FR" w:eastAsia="fr-FR"/>
                    </w:rPr>
                  </w:pPr>
                  <w:r w:rsidRPr="00496EC2">
                    <w:rPr>
                      <w:rFonts w:ascii="Segaon Soft Medium" w:eastAsia="Times New Roman" w:hAnsi="Segaon Soft Medium" w:cs="Arial"/>
                      <w:b/>
                      <w:sz w:val="18"/>
                      <w:szCs w:val="18"/>
                      <w:lang w:val="fr-FR" w:eastAsia="fr-FR"/>
                    </w:rPr>
                    <w:t>NOTATION (POINTS)</w:t>
                  </w:r>
                </w:p>
              </w:tc>
            </w:tr>
            <w:tr w:rsidR="00496EC2" w:rsidRPr="00496EC2" w14:paraId="339856A1" w14:textId="77777777" w:rsidTr="00397979">
              <w:trPr>
                <w:trHeight w:val="368"/>
              </w:trPr>
              <w:tc>
                <w:tcPr>
                  <w:tcW w:w="3750" w:type="pct"/>
                </w:tcPr>
                <w:p w14:paraId="03BF2842"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Présentation générale de l’offre</w:t>
                  </w:r>
                </w:p>
              </w:tc>
              <w:tc>
                <w:tcPr>
                  <w:tcW w:w="1250" w:type="pct"/>
                  <w:vAlign w:val="center"/>
                </w:tcPr>
                <w:p w14:paraId="57780D05"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3</w:t>
                  </w:r>
                </w:p>
              </w:tc>
            </w:tr>
            <w:tr w:rsidR="00496EC2" w:rsidRPr="00496EC2" w14:paraId="07FEB3C8" w14:textId="77777777" w:rsidTr="00397979">
              <w:trPr>
                <w:trHeight w:val="377"/>
              </w:trPr>
              <w:tc>
                <w:tcPr>
                  <w:tcW w:w="3750" w:type="pct"/>
                </w:tcPr>
                <w:p w14:paraId="764021D9" w14:textId="77777777" w:rsidR="00496EC2" w:rsidRPr="00496EC2" w:rsidRDefault="00496EC2" w:rsidP="009B314E">
                  <w:pPr>
                    <w:framePr w:hSpace="141" w:wrap="around" w:vAnchor="text" w:hAnchor="margin" w:x="-318" w:y="102"/>
                    <w:spacing w:after="0" w:line="240" w:lineRule="auto"/>
                    <w:jc w:val="both"/>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Références générales du soumissionnaire</w:t>
                  </w:r>
                </w:p>
              </w:tc>
              <w:tc>
                <w:tcPr>
                  <w:tcW w:w="1250" w:type="pct"/>
                  <w:vAlign w:val="center"/>
                </w:tcPr>
                <w:p w14:paraId="155F66FD"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10</w:t>
                  </w:r>
                </w:p>
              </w:tc>
            </w:tr>
            <w:tr w:rsidR="00496EC2" w:rsidRPr="00496EC2" w14:paraId="4C08033E" w14:textId="77777777" w:rsidTr="00397979">
              <w:trPr>
                <w:trHeight w:val="587"/>
              </w:trPr>
              <w:tc>
                <w:tcPr>
                  <w:tcW w:w="3750" w:type="pct"/>
                </w:tcPr>
                <w:p w14:paraId="5143B827" w14:textId="77777777" w:rsidR="00496EC2" w:rsidRPr="00496EC2" w:rsidRDefault="00496EC2" w:rsidP="009B314E">
                  <w:pPr>
                    <w:framePr w:hSpace="141" w:wrap="around" w:vAnchor="text" w:hAnchor="margin" w:x="-318" w:y="102"/>
                    <w:spacing w:after="0" w:line="240" w:lineRule="auto"/>
                    <w:jc w:val="both"/>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Références spécifiques du soumissionnaire dans les risques similaires au cours des trois dernières années</w:t>
                  </w:r>
                </w:p>
              </w:tc>
              <w:tc>
                <w:tcPr>
                  <w:tcW w:w="1250" w:type="pct"/>
                  <w:vAlign w:val="center"/>
                </w:tcPr>
                <w:p w14:paraId="2DFC885C"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11</w:t>
                  </w:r>
                </w:p>
              </w:tc>
            </w:tr>
            <w:tr w:rsidR="00496EC2" w:rsidRPr="00496EC2" w14:paraId="26754637" w14:textId="77777777" w:rsidTr="00397979">
              <w:trPr>
                <w:trHeight w:val="395"/>
              </w:trPr>
              <w:tc>
                <w:tcPr>
                  <w:tcW w:w="3750" w:type="pct"/>
                </w:tcPr>
                <w:p w14:paraId="6A7148D9" w14:textId="77777777" w:rsidR="00496EC2" w:rsidRPr="00496EC2" w:rsidRDefault="00496EC2" w:rsidP="009B314E">
                  <w:pPr>
                    <w:framePr w:hSpace="141" w:wrap="around" w:vAnchor="text" w:hAnchor="margin" w:x="-318" w:y="102"/>
                    <w:spacing w:after="0" w:line="240" w:lineRule="auto"/>
                    <w:jc w:val="both"/>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Description détaillée des garanties offertes</w:t>
                  </w:r>
                </w:p>
              </w:tc>
              <w:tc>
                <w:tcPr>
                  <w:tcW w:w="1250" w:type="pct"/>
                  <w:vAlign w:val="center"/>
                </w:tcPr>
                <w:p w14:paraId="1704992E"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8</w:t>
                  </w:r>
                </w:p>
              </w:tc>
            </w:tr>
            <w:tr w:rsidR="00496EC2" w:rsidRPr="00496EC2" w14:paraId="6DE54156" w14:textId="77777777" w:rsidTr="00397979">
              <w:trPr>
                <w:trHeight w:val="350"/>
              </w:trPr>
              <w:tc>
                <w:tcPr>
                  <w:tcW w:w="3750" w:type="pct"/>
                </w:tcPr>
                <w:p w14:paraId="7C1370E9"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Modalités de mise en jeu de la garantie</w:t>
                  </w:r>
                </w:p>
              </w:tc>
              <w:tc>
                <w:tcPr>
                  <w:tcW w:w="1250" w:type="pct"/>
                  <w:vAlign w:val="center"/>
                </w:tcPr>
                <w:p w14:paraId="10DF9F0C"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10</w:t>
                  </w:r>
                </w:p>
              </w:tc>
            </w:tr>
            <w:tr w:rsidR="00496EC2" w:rsidRPr="00496EC2" w14:paraId="74503577" w14:textId="77777777" w:rsidTr="00397979">
              <w:trPr>
                <w:trHeight w:val="350"/>
              </w:trPr>
              <w:tc>
                <w:tcPr>
                  <w:tcW w:w="3750" w:type="pct"/>
                </w:tcPr>
                <w:p w14:paraId="0F086001"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Couverture des engagements réglementés</w:t>
                  </w:r>
                </w:p>
              </w:tc>
              <w:tc>
                <w:tcPr>
                  <w:tcW w:w="1250" w:type="pct"/>
                  <w:vAlign w:val="center"/>
                </w:tcPr>
                <w:p w14:paraId="4F57BF3C"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20</w:t>
                  </w:r>
                </w:p>
              </w:tc>
            </w:tr>
            <w:tr w:rsidR="00496EC2" w:rsidRPr="00496EC2" w14:paraId="5E57FAA9" w14:textId="77777777" w:rsidTr="00397979">
              <w:trPr>
                <w:trHeight w:val="350"/>
              </w:trPr>
              <w:tc>
                <w:tcPr>
                  <w:tcW w:w="3750" w:type="pct"/>
                </w:tcPr>
                <w:p w14:paraId="441FF9CF" w14:textId="77777777" w:rsidR="00496EC2" w:rsidRPr="00496EC2" w:rsidRDefault="00496EC2" w:rsidP="009B314E">
                  <w:pPr>
                    <w:framePr w:hSpace="141" w:wrap="around" w:vAnchor="text" w:hAnchor="margin" w:x="-318" w:y="102"/>
                    <w:spacing w:after="0" w:line="276" w:lineRule="auto"/>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Couverture de la marge de solvabilité</w:t>
                  </w:r>
                </w:p>
              </w:tc>
              <w:tc>
                <w:tcPr>
                  <w:tcW w:w="1250" w:type="pct"/>
                  <w:vAlign w:val="center"/>
                </w:tcPr>
                <w:p w14:paraId="19BF637A"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15</w:t>
                  </w:r>
                </w:p>
              </w:tc>
            </w:tr>
            <w:tr w:rsidR="00496EC2" w:rsidRPr="00496EC2" w14:paraId="6C053F06" w14:textId="77777777" w:rsidTr="00397979">
              <w:trPr>
                <w:trHeight w:val="980"/>
              </w:trPr>
              <w:tc>
                <w:tcPr>
                  <w:tcW w:w="3750" w:type="pct"/>
                </w:tcPr>
                <w:p w14:paraId="70382033" w14:textId="77777777" w:rsidR="00496EC2" w:rsidRPr="00496EC2" w:rsidRDefault="00496EC2" w:rsidP="009B314E">
                  <w:pPr>
                    <w:framePr w:hSpace="141" w:wrap="around" w:vAnchor="text" w:hAnchor="margin" w:x="-318" w:y="102"/>
                    <w:spacing w:after="0" w:line="240" w:lineRule="auto"/>
                    <w:jc w:val="both"/>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Cadence de règlement des sinistres au cours des cinq dernières années ou pour la durée d’existence pour les compagnies de moins de 5 ans d’âge</w:t>
                  </w:r>
                </w:p>
              </w:tc>
              <w:tc>
                <w:tcPr>
                  <w:tcW w:w="1250" w:type="pct"/>
                  <w:vAlign w:val="center"/>
                </w:tcPr>
                <w:p w14:paraId="34383991"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15</w:t>
                  </w:r>
                </w:p>
              </w:tc>
            </w:tr>
            <w:tr w:rsidR="00496EC2" w:rsidRPr="00496EC2" w14:paraId="0DCCAE89" w14:textId="77777777" w:rsidTr="00397979">
              <w:tc>
                <w:tcPr>
                  <w:tcW w:w="3750" w:type="pct"/>
                </w:tcPr>
                <w:p w14:paraId="204FB0BC" w14:textId="77777777" w:rsidR="00496EC2" w:rsidRPr="00496EC2" w:rsidRDefault="00496EC2" w:rsidP="009B314E">
                  <w:pPr>
                    <w:framePr w:hSpace="141" w:wrap="around" w:vAnchor="text" w:hAnchor="margin" w:x="-318" w:y="102"/>
                    <w:spacing w:after="0" w:line="240" w:lineRule="auto"/>
                    <w:jc w:val="both"/>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Couverture de réassurance dans la branche considérée</w:t>
                  </w:r>
                </w:p>
              </w:tc>
              <w:tc>
                <w:tcPr>
                  <w:tcW w:w="1250" w:type="pct"/>
                  <w:vAlign w:val="center"/>
                </w:tcPr>
                <w:p w14:paraId="2C3BD0F9" w14:textId="77777777" w:rsidR="00496EC2" w:rsidRPr="00496EC2" w:rsidRDefault="00496EC2" w:rsidP="009B314E">
                  <w:pPr>
                    <w:framePr w:hSpace="141" w:wrap="around" w:vAnchor="text" w:hAnchor="margin" w:x="-318" w:y="102"/>
                    <w:spacing w:after="0" w:line="276" w:lineRule="auto"/>
                    <w:jc w:val="center"/>
                    <w:rPr>
                      <w:rFonts w:ascii="Segaon Soft Medium" w:eastAsia="Times New Roman" w:hAnsi="Segaon Soft Medium" w:cs="Arial"/>
                      <w:sz w:val="18"/>
                      <w:szCs w:val="18"/>
                      <w:lang w:val="fr-FR" w:eastAsia="fr-FR"/>
                    </w:rPr>
                  </w:pPr>
                  <w:r w:rsidRPr="00496EC2">
                    <w:rPr>
                      <w:rFonts w:ascii="Segaon Soft Medium" w:eastAsia="Times New Roman" w:hAnsi="Segaon Soft Medium" w:cs="Arial"/>
                      <w:sz w:val="18"/>
                      <w:szCs w:val="18"/>
                      <w:lang w:val="fr-FR" w:eastAsia="fr-FR"/>
                    </w:rPr>
                    <w:t>8</w:t>
                  </w:r>
                </w:p>
              </w:tc>
            </w:tr>
          </w:tbl>
          <w:p w14:paraId="00507B97" w14:textId="77777777" w:rsidR="00496EC2" w:rsidRPr="00496EC2" w:rsidRDefault="00496EC2" w:rsidP="00496EC2">
            <w:pPr>
              <w:autoSpaceDE w:val="0"/>
              <w:autoSpaceDN w:val="0"/>
              <w:adjustRightInd w:val="0"/>
              <w:spacing w:after="0" w:line="240" w:lineRule="auto"/>
              <w:jc w:val="both"/>
              <w:rPr>
                <w:rFonts w:ascii="Segaon Soft Medium" w:eastAsia="Calibri" w:hAnsi="Segaon Soft Medium" w:cs="Consolas"/>
                <w:lang w:val="fr-FR" w:eastAsia="fr-FR"/>
              </w:rPr>
            </w:pPr>
          </w:p>
          <w:p w14:paraId="2AA1FDB7" w14:textId="77777777" w:rsidR="00496EC2" w:rsidRPr="00496EC2" w:rsidRDefault="00496EC2" w:rsidP="00496EC2">
            <w:pPr>
              <w:spacing w:after="0" w:line="240" w:lineRule="auto"/>
              <w:jc w:val="both"/>
              <w:rPr>
                <w:rFonts w:ascii="Segaon Soft Medium" w:eastAsia="Calibri" w:hAnsi="Segaon Soft Medium" w:cs="Consolas"/>
                <w:lang w:val="fr-FR" w:eastAsia="fr-FR"/>
              </w:rPr>
            </w:pPr>
            <w:r w:rsidRPr="00496EC2">
              <w:rPr>
                <w:rFonts w:ascii="Segaon Soft Medium" w:eastAsia="Calibri" w:hAnsi="Segaon Soft Medium" w:cs="Consolas"/>
                <w:lang w:val="fr-FR" w:eastAsia="fr-FR"/>
              </w:rPr>
              <w:t xml:space="preserve">Seuls les soumissionnaires qui auront obtenu le score technique </w:t>
            </w:r>
            <w:r w:rsidRPr="00496EC2">
              <w:rPr>
                <w:rFonts w:ascii="Segaon Soft Medium" w:eastAsia="Calibri" w:hAnsi="Segaon Soft Medium" w:cs="Consolas"/>
                <w:bCs/>
                <w:lang w:val="fr-FR" w:eastAsia="fr-FR"/>
              </w:rPr>
              <w:t xml:space="preserve">supérieur ou égal à </w:t>
            </w:r>
            <w:r w:rsidRPr="00496EC2">
              <w:rPr>
                <w:rFonts w:ascii="Segaon Soft Medium" w:eastAsia="Calibri" w:hAnsi="Segaon Soft Medium" w:cs="Arial"/>
                <w:lang w:val="fr-FR" w:eastAsia="fr-FR"/>
              </w:rPr>
              <w:t>80 points sur 100 </w:t>
            </w:r>
            <w:r w:rsidRPr="00496EC2">
              <w:rPr>
                <w:rFonts w:ascii="Segaon Soft Medium" w:eastAsia="Calibri" w:hAnsi="Segaon Soft Medium" w:cs="Consolas"/>
                <w:bCs/>
                <w:lang w:val="fr-FR" w:eastAsia="fr-FR"/>
              </w:rPr>
              <w:t xml:space="preserve"> sur les critères essentiels</w:t>
            </w:r>
            <w:r w:rsidRPr="00496EC2">
              <w:rPr>
                <w:rFonts w:ascii="Segaon Soft Medium" w:eastAsia="Calibri" w:hAnsi="Segaon Soft Medium" w:cs="Consolas"/>
                <w:lang w:val="fr-FR" w:eastAsia="fr-FR"/>
              </w:rPr>
              <w:t xml:space="preserve"> seront jugés techniquement qualifiés et admis à l’analyse financière.</w:t>
            </w:r>
          </w:p>
          <w:p w14:paraId="238F0F41" w14:textId="77777777" w:rsidR="00496EC2" w:rsidRPr="00496EC2" w:rsidRDefault="00496EC2" w:rsidP="00496EC2">
            <w:pPr>
              <w:spacing w:after="0" w:line="240" w:lineRule="auto"/>
              <w:jc w:val="both"/>
              <w:rPr>
                <w:rFonts w:ascii="Segaon Soft Medium" w:eastAsia="Calibri" w:hAnsi="Segaon Soft Medium" w:cs="Consolas"/>
                <w:lang w:val="fr-FR" w:eastAsia="fr-FR"/>
              </w:rPr>
            </w:pPr>
          </w:p>
        </w:tc>
        <w:tc>
          <w:tcPr>
            <w:tcW w:w="250" w:type="dxa"/>
          </w:tcPr>
          <w:p w14:paraId="4248F433"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03CD1C3A" w14:textId="77777777" w:rsidR="00496EC2" w:rsidRPr="00496EC2" w:rsidRDefault="00496EC2" w:rsidP="00496EC2">
            <w:pPr>
              <w:spacing w:after="0" w:line="240" w:lineRule="auto"/>
              <w:jc w:val="both"/>
              <w:rPr>
                <w:rFonts w:ascii="Segaon Soft Medium" w:eastAsia="Times New Roman" w:hAnsi="Segaon Soft Medium" w:cs="Consolas"/>
                <w:b/>
                <w:sz w:val="14"/>
                <w:lang w:val="fr-CM" w:eastAsia="fr-FR"/>
              </w:rPr>
            </w:pPr>
          </w:p>
          <w:p w14:paraId="6EC08C6C" w14:textId="77777777" w:rsidR="00496EC2" w:rsidRPr="00496EC2" w:rsidRDefault="00496EC2" w:rsidP="00496EC2">
            <w:pPr>
              <w:spacing w:after="0" w:line="240" w:lineRule="auto"/>
              <w:jc w:val="both"/>
              <w:rPr>
                <w:rFonts w:ascii="Segaon Soft Medium" w:eastAsia="Times New Roman" w:hAnsi="Segaon Soft Medium" w:cs="Consolas"/>
                <w:b/>
                <w:lang w:eastAsia="fr-FR"/>
              </w:rPr>
            </w:pPr>
            <w:r w:rsidRPr="00496EC2">
              <w:rPr>
                <w:rFonts w:ascii="Segaon Soft Medium" w:eastAsia="Times New Roman" w:hAnsi="Segaon Soft Medium" w:cs="Consolas"/>
                <w:b/>
                <w:lang w:eastAsia="fr-FR"/>
              </w:rPr>
              <w:t>12.2. essential Criteria</w:t>
            </w:r>
          </w:p>
          <w:p w14:paraId="6BD803A4"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r w:rsidRPr="00496EC2">
              <w:rPr>
                <w:rFonts w:ascii="Segaon Soft Medium" w:eastAsia="Times New Roman" w:hAnsi="Segaon Soft Medium" w:cs="Consolas"/>
                <w:lang w:eastAsia="fr-FR"/>
              </w:rPr>
              <w:t>So-called essential criteria are those that are crucial or key for assessing the technical and financial capability of candidates to carry out the services covered by the call for tenders. These must be determined based on the nature and scope of the services to be performed.</w:t>
            </w:r>
          </w:p>
          <w:p w14:paraId="5910A6E2" w14:textId="77777777" w:rsidR="00496EC2" w:rsidRPr="00496EC2" w:rsidRDefault="00496EC2" w:rsidP="00496EC2">
            <w:pPr>
              <w:spacing w:after="0" w:line="240" w:lineRule="auto"/>
              <w:jc w:val="both"/>
              <w:rPr>
                <w:rFonts w:ascii="Segaon Soft Medium" w:eastAsia="Times New Roman" w:hAnsi="Segaon Soft Medium" w:cs="Consolas"/>
                <w:sz w:val="14"/>
                <w:szCs w:val="14"/>
                <w:lang w:eastAsia="fr-FR"/>
              </w:rPr>
            </w:pPr>
          </w:p>
          <w:p w14:paraId="6EDF1320"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r w:rsidRPr="00496EC2">
              <w:rPr>
                <w:rFonts w:ascii="Segaon Soft Medium" w:eastAsia="Times New Roman" w:hAnsi="Segaon Soft Medium" w:cs="Consolas"/>
                <w:b/>
                <w:bCs/>
                <w:lang w:eastAsia="fr-FR"/>
              </w:rPr>
              <w:t>Note</w:t>
            </w:r>
            <w:r w:rsidRPr="00496EC2">
              <w:rPr>
                <w:rFonts w:ascii="Segaon Soft Medium" w:eastAsia="Times New Roman" w:hAnsi="Segaon Soft Medium" w:cs="Consolas"/>
                <w:lang w:eastAsia="fr-FR"/>
              </w:rPr>
              <w:t xml:space="preserve">: depending on the specifics of the service, other relevant criteria may be added or removed during the preparation of the tender documents. </w:t>
            </w:r>
            <w:r w:rsidRPr="00496EC2">
              <w:rPr>
                <w:rFonts w:ascii="Segaon Soft Medium" w:eastAsia="Times New Roman" w:hAnsi="Segaon Soft Medium" w:cs="Consolas"/>
                <w:lang w:eastAsia="fr-FR"/>
              </w:rPr>
              <w:br/>
              <w:t>Furthermore, the evaluation of the bids will be arithmetic, based on points, and will be carried out according to the following criteria:</w:t>
            </w:r>
          </w:p>
          <w:p w14:paraId="7EEDA975" w14:textId="77777777" w:rsidR="00496EC2" w:rsidRPr="00496EC2" w:rsidRDefault="00496EC2" w:rsidP="00496EC2">
            <w:pPr>
              <w:spacing w:after="0" w:line="240" w:lineRule="auto"/>
              <w:jc w:val="both"/>
              <w:rPr>
                <w:rFonts w:ascii="Segaon Soft Medium" w:eastAsia="Times New Roman" w:hAnsi="Segaon Soft Medium" w:cs="Consolas"/>
                <w:lang w:val="en" w:eastAsia="fr-FR"/>
              </w:rPr>
            </w:pPr>
          </w:p>
          <w:p w14:paraId="37309B35" w14:textId="77777777" w:rsid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b/>
                <w:lang w:val="en" w:eastAsia="fr-FR"/>
              </w:rPr>
            </w:pPr>
          </w:p>
          <w:p w14:paraId="7E8AF100" w14:textId="0000BBC8"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b/>
                <w:lang w:eastAsia="fr-FR"/>
              </w:rPr>
            </w:pPr>
            <w:r w:rsidRPr="00496EC2">
              <w:rPr>
                <w:rFonts w:ascii="Segaon Soft Medium" w:eastAsia="Times New Roman" w:hAnsi="Segaon Soft Medium" w:cs="Courier New"/>
                <w:b/>
                <w:lang w:val="en" w:eastAsia="fr-FR"/>
              </w:rPr>
              <w:t xml:space="preserve">LOT N° 1: </w:t>
            </w:r>
            <w:r w:rsidRPr="00496EC2">
              <w:rPr>
                <w:rFonts w:ascii="Segaon Soft Medium" w:eastAsia="Calibri" w:hAnsi="Segaon Soft Medium" w:cs="Courier New"/>
                <w:b/>
                <w:lang w:val="en"/>
              </w:rPr>
              <w:t>DAMMAGE GLOBALE</w:t>
            </w:r>
          </w:p>
          <w:p w14:paraId="334C84D0" w14:textId="77777777" w:rsidR="00496EC2" w:rsidRPr="00496EC2" w:rsidRDefault="00496EC2" w:rsidP="00496EC2">
            <w:pPr>
              <w:spacing w:after="0" w:line="240" w:lineRule="auto"/>
              <w:jc w:val="both"/>
              <w:rPr>
                <w:rFonts w:ascii="Segaon Soft Medium" w:eastAsia="Times New Roman" w:hAnsi="Segaon Soft Medium" w:cs="Consolas"/>
                <w:sz w:val="8"/>
                <w:lang w:val="en"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tblGrid>
            <w:tr w:rsidR="00496EC2" w:rsidRPr="00496EC2" w14:paraId="73BBF0CB" w14:textId="77777777" w:rsidTr="00397979">
              <w:tc>
                <w:tcPr>
                  <w:tcW w:w="3397" w:type="dxa"/>
                  <w:vAlign w:val="center"/>
                </w:tcPr>
                <w:p w14:paraId="198FE420"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egaon Soft Medium" w:eastAsia="Calibri" w:hAnsi="Segaon Soft Medium" w:cs="Courier New"/>
                      <w:sz w:val="18"/>
                      <w:szCs w:val="18"/>
                      <w:lang w:val="en"/>
                    </w:rPr>
                  </w:pPr>
                  <w:r w:rsidRPr="00496EC2">
                    <w:rPr>
                      <w:rFonts w:ascii="Segaon Soft Medium" w:eastAsia="Calibri" w:hAnsi="Segaon Soft Medium" w:cs="Courier New"/>
                      <w:sz w:val="18"/>
                      <w:szCs w:val="18"/>
                      <w:lang w:val="en"/>
                    </w:rPr>
                    <w:t>CRITERIA</w:t>
                  </w:r>
                </w:p>
              </w:tc>
              <w:tc>
                <w:tcPr>
                  <w:tcW w:w="1134" w:type="dxa"/>
                  <w:vAlign w:val="center"/>
                </w:tcPr>
                <w:p w14:paraId="402F5AD2"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Times New Roman"/>
                      <w:sz w:val="18"/>
                      <w:szCs w:val="18"/>
                      <w:lang w:val="en" w:eastAsia="x-none"/>
                    </w:rPr>
                    <w:t>POINT SCORING</w:t>
                  </w:r>
                </w:p>
              </w:tc>
            </w:tr>
            <w:tr w:rsidR="00496EC2" w:rsidRPr="00496EC2" w14:paraId="1C5D43EF" w14:textId="77777777" w:rsidTr="00397979">
              <w:tc>
                <w:tcPr>
                  <w:tcW w:w="3397" w:type="dxa"/>
                </w:tcPr>
                <w:p w14:paraId="0C119908"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aon Soft Medium" w:eastAsia="Calibri" w:hAnsi="Segaon Soft Medium" w:cs="Courier New"/>
                      <w:sz w:val="18"/>
                      <w:szCs w:val="18"/>
                      <w:lang w:val="en"/>
                    </w:rPr>
                  </w:pPr>
                  <w:r w:rsidRPr="00496EC2">
                    <w:rPr>
                      <w:rFonts w:ascii="Segaon Soft Medium" w:eastAsia="Calibri" w:hAnsi="Segaon Soft Medium" w:cs="Courier New"/>
                      <w:sz w:val="18"/>
                      <w:szCs w:val="18"/>
                      <w:lang w:val="en"/>
                    </w:rPr>
                    <w:t xml:space="preserve">General presentation of offer </w:t>
                  </w:r>
                </w:p>
              </w:tc>
              <w:tc>
                <w:tcPr>
                  <w:tcW w:w="1134" w:type="dxa"/>
                  <w:vAlign w:val="center"/>
                </w:tcPr>
                <w:p w14:paraId="1A286FFF"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3</w:t>
                  </w:r>
                </w:p>
              </w:tc>
            </w:tr>
            <w:tr w:rsidR="00496EC2" w:rsidRPr="00496EC2" w14:paraId="22C5979F" w14:textId="77777777" w:rsidTr="00397979">
              <w:tc>
                <w:tcPr>
                  <w:tcW w:w="3397" w:type="dxa"/>
                </w:tcPr>
                <w:p w14:paraId="4103E770"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aon Soft Medium" w:eastAsia="Calibri" w:hAnsi="Segaon Soft Medium" w:cs="Courier New"/>
                      <w:sz w:val="18"/>
                      <w:szCs w:val="18"/>
                      <w:lang w:val="en"/>
                    </w:rPr>
                  </w:pPr>
                  <w:r w:rsidRPr="00496EC2">
                    <w:rPr>
                      <w:rFonts w:ascii="Segaon Soft Medium" w:eastAsia="Calibri" w:hAnsi="Segaon Soft Medium" w:cs="Courier New"/>
                      <w:sz w:val="18"/>
                      <w:szCs w:val="18"/>
                      <w:lang w:val="en"/>
                    </w:rPr>
                    <w:t xml:space="preserve">Bidder's general references </w:t>
                  </w:r>
                </w:p>
              </w:tc>
              <w:tc>
                <w:tcPr>
                  <w:tcW w:w="1134" w:type="dxa"/>
                  <w:vAlign w:val="center"/>
                </w:tcPr>
                <w:p w14:paraId="4DD295B1"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9</w:t>
                  </w:r>
                </w:p>
              </w:tc>
            </w:tr>
            <w:tr w:rsidR="00496EC2" w:rsidRPr="00496EC2" w14:paraId="4F06DE22" w14:textId="77777777" w:rsidTr="00397979">
              <w:tc>
                <w:tcPr>
                  <w:tcW w:w="3397" w:type="dxa"/>
                </w:tcPr>
                <w:p w14:paraId="11566CF5"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aon Soft Medium" w:eastAsia="Calibri" w:hAnsi="Segaon Soft Medium" w:cs="Courier New"/>
                      <w:sz w:val="18"/>
                      <w:szCs w:val="18"/>
                      <w:lang w:val="en"/>
                    </w:rPr>
                  </w:pPr>
                  <w:r w:rsidRPr="00496EC2">
                    <w:rPr>
                      <w:rFonts w:ascii="Segaon Soft Medium" w:eastAsia="Calibri" w:hAnsi="Segaon Soft Medium" w:cs="Courier New"/>
                      <w:sz w:val="18"/>
                      <w:szCs w:val="18"/>
                      <w:lang w:val="en"/>
                    </w:rPr>
                    <w:t xml:space="preserve">Bidder's specific references in similar risks in the last three years </w:t>
                  </w:r>
                </w:p>
              </w:tc>
              <w:tc>
                <w:tcPr>
                  <w:tcW w:w="1134" w:type="dxa"/>
                  <w:vAlign w:val="center"/>
                </w:tcPr>
                <w:p w14:paraId="3B9E9D57"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12</w:t>
                  </w:r>
                </w:p>
              </w:tc>
            </w:tr>
            <w:tr w:rsidR="00496EC2" w:rsidRPr="00496EC2" w14:paraId="0E0F131A" w14:textId="77777777" w:rsidTr="00397979">
              <w:tc>
                <w:tcPr>
                  <w:tcW w:w="3397" w:type="dxa"/>
                </w:tcPr>
                <w:p w14:paraId="55849BC9"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aon Soft Medium" w:eastAsia="Calibri" w:hAnsi="Segaon Soft Medium" w:cs="Courier New"/>
                      <w:sz w:val="18"/>
                      <w:szCs w:val="18"/>
                      <w:lang w:val="en"/>
                    </w:rPr>
                  </w:pPr>
                  <w:r w:rsidRPr="00496EC2">
                    <w:rPr>
                      <w:rFonts w:ascii="Segaon Soft Medium" w:eastAsia="Calibri" w:hAnsi="Segaon Soft Medium" w:cs="Courier New"/>
                      <w:sz w:val="18"/>
                      <w:szCs w:val="18"/>
                      <w:lang w:val="en"/>
                    </w:rPr>
                    <w:t xml:space="preserve">Detailed description of the guarantees offered </w:t>
                  </w:r>
                </w:p>
              </w:tc>
              <w:tc>
                <w:tcPr>
                  <w:tcW w:w="1134" w:type="dxa"/>
                  <w:vAlign w:val="center"/>
                </w:tcPr>
                <w:p w14:paraId="5B595B43"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8</w:t>
                  </w:r>
                </w:p>
              </w:tc>
            </w:tr>
            <w:tr w:rsidR="00496EC2" w:rsidRPr="00496EC2" w14:paraId="5E5B61F3" w14:textId="77777777" w:rsidTr="00397979">
              <w:tc>
                <w:tcPr>
                  <w:tcW w:w="3397" w:type="dxa"/>
                </w:tcPr>
                <w:p w14:paraId="735C864A"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aon Soft Medium" w:eastAsia="Calibri" w:hAnsi="Segaon Soft Medium" w:cs="Courier New"/>
                      <w:sz w:val="18"/>
                      <w:szCs w:val="18"/>
                      <w:lang w:val="en"/>
                    </w:rPr>
                  </w:pPr>
                  <w:r w:rsidRPr="00496EC2">
                    <w:rPr>
                      <w:rFonts w:ascii="Segaon Soft Medium" w:eastAsia="Calibri" w:hAnsi="Segaon Soft Medium" w:cs="Courier New"/>
                      <w:sz w:val="18"/>
                      <w:szCs w:val="18"/>
                      <w:lang w:val="en"/>
                    </w:rPr>
                    <w:t xml:space="preserve">Conditions for bringing the guarantee into play </w:t>
                  </w:r>
                </w:p>
              </w:tc>
              <w:tc>
                <w:tcPr>
                  <w:tcW w:w="1134" w:type="dxa"/>
                  <w:vAlign w:val="center"/>
                </w:tcPr>
                <w:p w14:paraId="3F98A76A"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10</w:t>
                  </w:r>
                </w:p>
              </w:tc>
            </w:tr>
            <w:tr w:rsidR="00496EC2" w:rsidRPr="00496EC2" w14:paraId="039839D1" w14:textId="77777777" w:rsidTr="00397979">
              <w:tc>
                <w:tcPr>
                  <w:tcW w:w="3397" w:type="dxa"/>
                </w:tcPr>
                <w:p w14:paraId="72C99C50"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aon Soft Medium" w:eastAsia="Calibri" w:hAnsi="Segaon Soft Medium" w:cs="Courier New"/>
                      <w:sz w:val="18"/>
                      <w:szCs w:val="18"/>
                      <w:lang w:val="en"/>
                    </w:rPr>
                  </w:pPr>
                  <w:r w:rsidRPr="00496EC2">
                    <w:rPr>
                      <w:rFonts w:ascii="Segaon Soft Medium" w:eastAsia="Calibri" w:hAnsi="Segaon Soft Medium" w:cs="Courier New"/>
                      <w:sz w:val="18"/>
                      <w:szCs w:val="18"/>
                      <w:lang w:val="en"/>
                    </w:rPr>
                    <w:t xml:space="preserve">Coverage of regulated commitments </w:t>
                  </w:r>
                </w:p>
              </w:tc>
              <w:tc>
                <w:tcPr>
                  <w:tcW w:w="1134" w:type="dxa"/>
                  <w:vAlign w:val="center"/>
                </w:tcPr>
                <w:p w14:paraId="3B7E9EA0"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20</w:t>
                  </w:r>
                </w:p>
              </w:tc>
            </w:tr>
            <w:tr w:rsidR="00496EC2" w:rsidRPr="00496EC2" w14:paraId="296BB506" w14:textId="77777777" w:rsidTr="00397979">
              <w:tc>
                <w:tcPr>
                  <w:tcW w:w="3397" w:type="dxa"/>
                </w:tcPr>
                <w:p w14:paraId="01EECAAA"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aon Soft Medium" w:eastAsia="Calibri" w:hAnsi="Segaon Soft Medium" w:cs="Courier New"/>
                      <w:sz w:val="18"/>
                      <w:szCs w:val="18"/>
                      <w:lang w:val="en"/>
                    </w:rPr>
                  </w:pPr>
                  <w:r w:rsidRPr="00496EC2">
                    <w:rPr>
                      <w:rFonts w:ascii="Segaon Soft Medium" w:eastAsia="Calibri" w:hAnsi="Segaon Soft Medium" w:cs="Courier New"/>
                      <w:sz w:val="18"/>
                      <w:szCs w:val="18"/>
                      <w:lang w:val="en"/>
                    </w:rPr>
                    <w:t>Solvency margin coverage</w:t>
                  </w:r>
                </w:p>
              </w:tc>
              <w:tc>
                <w:tcPr>
                  <w:tcW w:w="1134" w:type="dxa"/>
                  <w:vAlign w:val="center"/>
                </w:tcPr>
                <w:p w14:paraId="40E19707"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15</w:t>
                  </w:r>
                </w:p>
              </w:tc>
            </w:tr>
            <w:tr w:rsidR="00496EC2" w:rsidRPr="00496EC2" w14:paraId="6E63DD7D" w14:textId="77777777" w:rsidTr="00397979">
              <w:trPr>
                <w:trHeight w:val="668"/>
              </w:trPr>
              <w:tc>
                <w:tcPr>
                  <w:tcW w:w="3397" w:type="dxa"/>
                </w:tcPr>
                <w:p w14:paraId="240C6A9E"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aon Soft Medium" w:eastAsia="Calibri" w:hAnsi="Segaon Soft Medium" w:cs="Courier New"/>
                      <w:sz w:val="18"/>
                      <w:szCs w:val="18"/>
                      <w:lang w:val="en"/>
                    </w:rPr>
                  </w:pPr>
                  <w:r w:rsidRPr="00496EC2">
                    <w:rPr>
                      <w:rFonts w:ascii="Segaon Soft Medium" w:eastAsia="Calibri" w:hAnsi="Segaon Soft Medium" w:cs="Courier New"/>
                      <w:sz w:val="18"/>
                      <w:szCs w:val="18"/>
                      <w:lang w:val="en"/>
                    </w:rPr>
                    <w:t xml:space="preserve">Claims settlement rate over the last five years or for the lifetime for companies less than 5 years old </w:t>
                  </w:r>
                </w:p>
              </w:tc>
              <w:tc>
                <w:tcPr>
                  <w:tcW w:w="1134" w:type="dxa"/>
                  <w:vAlign w:val="center"/>
                </w:tcPr>
                <w:p w14:paraId="0B62F529"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15</w:t>
                  </w:r>
                </w:p>
              </w:tc>
            </w:tr>
            <w:tr w:rsidR="00496EC2" w:rsidRPr="00496EC2" w14:paraId="52A7CD7A" w14:textId="77777777" w:rsidTr="00397979">
              <w:tc>
                <w:tcPr>
                  <w:tcW w:w="3397" w:type="dxa"/>
                </w:tcPr>
                <w:p w14:paraId="0834FC13"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aon Soft Medium" w:eastAsia="Calibri" w:hAnsi="Segaon Soft Medium" w:cs="Courier New"/>
                      <w:sz w:val="18"/>
                      <w:szCs w:val="18"/>
                      <w:lang w:val="en"/>
                    </w:rPr>
                  </w:pPr>
                  <w:r w:rsidRPr="00496EC2">
                    <w:rPr>
                      <w:rFonts w:ascii="Segaon Soft Medium" w:eastAsia="Calibri" w:hAnsi="Segaon Soft Medium" w:cs="Courier New"/>
                      <w:sz w:val="18"/>
                      <w:szCs w:val="18"/>
                      <w:lang w:val="en"/>
                    </w:rPr>
                    <w:t xml:space="preserve">Reinsurance coverage in the relevant branch </w:t>
                  </w:r>
                </w:p>
              </w:tc>
              <w:tc>
                <w:tcPr>
                  <w:tcW w:w="1134" w:type="dxa"/>
                  <w:vAlign w:val="center"/>
                </w:tcPr>
                <w:p w14:paraId="73B71B86"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8</w:t>
                  </w:r>
                </w:p>
              </w:tc>
            </w:tr>
          </w:tbl>
          <w:p w14:paraId="0A82AD72" w14:textId="77777777" w:rsidR="00496EC2" w:rsidRPr="00496EC2" w:rsidRDefault="00496EC2" w:rsidP="00496EC2">
            <w:pPr>
              <w:spacing w:after="0" w:line="240" w:lineRule="auto"/>
              <w:jc w:val="both"/>
              <w:rPr>
                <w:rFonts w:ascii="Segaon Soft Medium" w:eastAsia="Times New Roman" w:hAnsi="Segaon Soft Medium" w:cs="Consolas"/>
                <w:lang w:eastAsia="fr-FR"/>
              </w:rPr>
            </w:pPr>
            <w:r w:rsidRPr="00496EC2">
              <w:rPr>
                <w:rFonts w:ascii="Segaon Soft Medium" w:eastAsia="Times New Roman" w:hAnsi="Segaon Soft Medium" w:cs="Consolas"/>
                <w:lang w:eastAsia="fr-FR"/>
              </w:rPr>
              <w:t xml:space="preserve"> </w:t>
            </w:r>
          </w:p>
          <w:p w14:paraId="5244A603" w14:textId="77777777" w:rsidR="00496EC2" w:rsidRPr="00496EC2" w:rsidRDefault="00496EC2" w:rsidP="00496EC2">
            <w:pPr>
              <w:spacing w:after="0" w:line="240" w:lineRule="auto"/>
              <w:jc w:val="both"/>
              <w:rPr>
                <w:rFonts w:ascii="Segaon Soft" w:eastAsia="Times New Roman" w:hAnsi="Segaon Soft" w:cs="Courier New"/>
                <w:b/>
                <w:sz w:val="20"/>
                <w:szCs w:val="20"/>
                <w:lang w:val="en" w:eastAsia="fr-FR"/>
              </w:rPr>
            </w:pPr>
          </w:p>
          <w:p w14:paraId="2EA19263" w14:textId="77777777" w:rsidR="00496EC2" w:rsidRPr="00496EC2" w:rsidRDefault="00496EC2" w:rsidP="00496EC2">
            <w:pPr>
              <w:spacing w:after="0" w:line="240" w:lineRule="auto"/>
              <w:jc w:val="both"/>
              <w:rPr>
                <w:rFonts w:ascii="Segaon Soft" w:eastAsia="Times New Roman" w:hAnsi="Segaon Soft" w:cs="Courier New"/>
                <w:b/>
                <w:sz w:val="20"/>
                <w:szCs w:val="20"/>
                <w:lang w:val="en" w:eastAsia="fr-FR"/>
              </w:rPr>
            </w:pPr>
          </w:p>
          <w:p w14:paraId="0779BCE1" w14:textId="77777777" w:rsidR="00496EC2" w:rsidRPr="00496EC2" w:rsidRDefault="00496EC2" w:rsidP="00496EC2">
            <w:pPr>
              <w:spacing w:after="0" w:line="240" w:lineRule="auto"/>
              <w:jc w:val="both"/>
              <w:rPr>
                <w:rFonts w:ascii="Segaon Soft" w:eastAsia="Times New Roman" w:hAnsi="Segaon Soft" w:cs="Courier New"/>
                <w:b/>
                <w:sz w:val="20"/>
                <w:szCs w:val="20"/>
                <w:lang w:val="en" w:eastAsia="fr-FR"/>
              </w:rPr>
            </w:pPr>
            <w:r w:rsidRPr="00496EC2">
              <w:rPr>
                <w:rFonts w:ascii="Segaon Soft" w:eastAsia="Times New Roman" w:hAnsi="Segaon Soft" w:cs="Courier New"/>
                <w:b/>
                <w:sz w:val="20"/>
                <w:szCs w:val="20"/>
                <w:lang w:val="en" w:eastAsia="fr-FR"/>
              </w:rPr>
              <w:t>LOT N° 2:</w:t>
            </w:r>
            <w:r w:rsidRPr="00496EC2">
              <w:rPr>
                <w:rFonts w:ascii="Segaon Soft" w:eastAsia="Times New Roman" w:hAnsi="Segaon Soft" w:cs="Courier New"/>
                <w:sz w:val="20"/>
                <w:szCs w:val="20"/>
                <w:lang w:eastAsia="fr-FR"/>
              </w:rPr>
              <w:t xml:space="preserve"> </w:t>
            </w:r>
            <w:r w:rsidRPr="00496EC2">
              <w:rPr>
                <w:rFonts w:ascii="Segaon Soft" w:eastAsia="Times New Roman" w:hAnsi="Segaon Soft" w:cs="Courier New"/>
                <w:b/>
                <w:sz w:val="20"/>
                <w:szCs w:val="20"/>
                <w:lang w:val="en" w:eastAsia="fr-FR"/>
              </w:rPr>
              <w:t>HEALTH</w:t>
            </w:r>
          </w:p>
          <w:p w14:paraId="644FC034" w14:textId="77777777" w:rsidR="00496EC2" w:rsidRPr="00496EC2" w:rsidRDefault="00496EC2" w:rsidP="00496EC2">
            <w:pPr>
              <w:spacing w:after="0" w:line="240" w:lineRule="auto"/>
              <w:jc w:val="both"/>
              <w:rPr>
                <w:rFonts w:ascii="Segaon Soft Medium" w:eastAsia="Times New Roman" w:hAnsi="Segaon Soft Medium" w:cs="Consolas"/>
                <w:sz w:val="8"/>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tblGrid>
            <w:tr w:rsidR="00496EC2" w:rsidRPr="00496EC2" w14:paraId="34F96002" w14:textId="77777777" w:rsidTr="00397979">
              <w:trPr>
                <w:trHeight w:val="620"/>
              </w:trPr>
              <w:tc>
                <w:tcPr>
                  <w:tcW w:w="3397" w:type="dxa"/>
                  <w:vAlign w:val="center"/>
                </w:tcPr>
                <w:p w14:paraId="628D7B22"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Courier New"/>
                      <w:sz w:val="18"/>
                      <w:szCs w:val="18"/>
                      <w:lang w:val="en" w:eastAsia="fr-FR"/>
                    </w:rPr>
                  </w:pPr>
                  <w:r w:rsidRPr="00496EC2">
                    <w:rPr>
                      <w:rFonts w:ascii="Segaon Soft Medium" w:eastAsia="Times New Roman" w:hAnsi="Segaon Soft Medium" w:cs="Courier New"/>
                      <w:sz w:val="18"/>
                      <w:szCs w:val="18"/>
                      <w:lang w:val="en" w:eastAsia="fr-FR"/>
                    </w:rPr>
                    <w:t>CRITERIA</w:t>
                  </w:r>
                </w:p>
              </w:tc>
              <w:tc>
                <w:tcPr>
                  <w:tcW w:w="1134" w:type="dxa"/>
                  <w:vAlign w:val="center"/>
                </w:tcPr>
                <w:p w14:paraId="68B9A4EF"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Times New Roman"/>
                      <w:sz w:val="18"/>
                      <w:szCs w:val="18"/>
                      <w:lang w:val="en" w:eastAsia="x-none"/>
                    </w:rPr>
                    <w:t>POINT SCORING</w:t>
                  </w:r>
                </w:p>
              </w:tc>
            </w:tr>
            <w:tr w:rsidR="00496EC2" w:rsidRPr="00496EC2" w14:paraId="71C5AF26" w14:textId="77777777" w:rsidTr="00397979">
              <w:trPr>
                <w:trHeight w:val="359"/>
              </w:trPr>
              <w:tc>
                <w:tcPr>
                  <w:tcW w:w="3397" w:type="dxa"/>
                </w:tcPr>
                <w:p w14:paraId="5DE4F7E1"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sz w:val="18"/>
                      <w:szCs w:val="18"/>
                      <w:lang w:val="en" w:eastAsia="fr-FR"/>
                    </w:rPr>
                  </w:pPr>
                  <w:r w:rsidRPr="00496EC2">
                    <w:rPr>
                      <w:rFonts w:ascii="Segaon Soft Medium" w:eastAsia="Times New Roman" w:hAnsi="Segaon Soft Medium" w:cs="Courier New"/>
                      <w:sz w:val="18"/>
                      <w:szCs w:val="18"/>
                      <w:lang w:val="en" w:eastAsia="fr-FR"/>
                    </w:rPr>
                    <w:t xml:space="preserve">General presentation of offer </w:t>
                  </w:r>
                </w:p>
              </w:tc>
              <w:tc>
                <w:tcPr>
                  <w:tcW w:w="1134" w:type="dxa"/>
                  <w:vAlign w:val="center"/>
                </w:tcPr>
                <w:p w14:paraId="340653B2"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3</w:t>
                  </w:r>
                </w:p>
              </w:tc>
            </w:tr>
            <w:tr w:rsidR="00496EC2" w:rsidRPr="00496EC2" w14:paraId="54784B94" w14:textId="77777777" w:rsidTr="00397979">
              <w:trPr>
                <w:trHeight w:val="431"/>
              </w:trPr>
              <w:tc>
                <w:tcPr>
                  <w:tcW w:w="3397" w:type="dxa"/>
                </w:tcPr>
                <w:p w14:paraId="47DD3CB1"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sz w:val="18"/>
                      <w:szCs w:val="18"/>
                      <w:lang w:val="en" w:eastAsia="fr-FR"/>
                    </w:rPr>
                  </w:pPr>
                  <w:r w:rsidRPr="00496EC2">
                    <w:rPr>
                      <w:rFonts w:ascii="Segaon Soft Medium" w:eastAsia="Times New Roman" w:hAnsi="Segaon Soft Medium" w:cs="Courier New"/>
                      <w:sz w:val="18"/>
                      <w:szCs w:val="18"/>
                      <w:lang w:val="en" w:eastAsia="fr-FR"/>
                    </w:rPr>
                    <w:t xml:space="preserve">Bidder's general references </w:t>
                  </w:r>
                </w:p>
              </w:tc>
              <w:tc>
                <w:tcPr>
                  <w:tcW w:w="1134" w:type="dxa"/>
                  <w:vAlign w:val="center"/>
                </w:tcPr>
                <w:p w14:paraId="0D6E1DC2"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10</w:t>
                  </w:r>
                </w:p>
              </w:tc>
            </w:tr>
            <w:tr w:rsidR="00496EC2" w:rsidRPr="00496EC2" w14:paraId="68E74D3D" w14:textId="77777777" w:rsidTr="00397979">
              <w:trPr>
                <w:trHeight w:val="620"/>
              </w:trPr>
              <w:tc>
                <w:tcPr>
                  <w:tcW w:w="3397" w:type="dxa"/>
                </w:tcPr>
                <w:p w14:paraId="25F85E22"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sz w:val="18"/>
                      <w:szCs w:val="18"/>
                      <w:lang w:val="en" w:eastAsia="fr-FR"/>
                    </w:rPr>
                  </w:pPr>
                  <w:r w:rsidRPr="00496EC2">
                    <w:rPr>
                      <w:rFonts w:ascii="Segaon Soft Medium" w:eastAsia="Times New Roman" w:hAnsi="Segaon Soft Medium" w:cs="Courier New"/>
                      <w:sz w:val="18"/>
                      <w:szCs w:val="18"/>
                      <w:lang w:val="en" w:eastAsia="fr-FR"/>
                    </w:rPr>
                    <w:t xml:space="preserve">Bidder's specific references in similar risks in the last three years </w:t>
                  </w:r>
                </w:p>
              </w:tc>
              <w:tc>
                <w:tcPr>
                  <w:tcW w:w="1134" w:type="dxa"/>
                  <w:vAlign w:val="center"/>
                </w:tcPr>
                <w:p w14:paraId="4440115F"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10</w:t>
                  </w:r>
                </w:p>
              </w:tc>
            </w:tr>
            <w:tr w:rsidR="00496EC2" w:rsidRPr="00496EC2" w14:paraId="7DD7371F" w14:textId="77777777" w:rsidTr="00397979">
              <w:trPr>
                <w:trHeight w:val="629"/>
              </w:trPr>
              <w:tc>
                <w:tcPr>
                  <w:tcW w:w="3397" w:type="dxa"/>
                </w:tcPr>
                <w:p w14:paraId="0C8B144D"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sz w:val="18"/>
                      <w:szCs w:val="18"/>
                      <w:lang w:val="en" w:eastAsia="fr-FR"/>
                    </w:rPr>
                  </w:pPr>
                  <w:r w:rsidRPr="00496EC2">
                    <w:rPr>
                      <w:rFonts w:ascii="Segaon Soft Medium" w:eastAsia="Times New Roman" w:hAnsi="Segaon Soft Medium" w:cs="Courier New"/>
                      <w:sz w:val="18"/>
                      <w:szCs w:val="18"/>
                      <w:lang w:val="en" w:eastAsia="fr-FR"/>
                    </w:rPr>
                    <w:t xml:space="preserve">Detailed description of the guarantees offered </w:t>
                  </w:r>
                </w:p>
              </w:tc>
              <w:tc>
                <w:tcPr>
                  <w:tcW w:w="1134" w:type="dxa"/>
                  <w:vAlign w:val="center"/>
                </w:tcPr>
                <w:p w14:paraId="4E967A1B"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8</w:t>
                  </w:r>
                </w:p>
              </w:tc>
            </w:tr>
            <w:tr w:rsidR="00496EC2" w:rsidRPr="00496EC2" w14:paraId="7D99B04A" w14:textId="77777777" w:rsidTr="00397979">
              <w:tc>
                <w:tcPr>
                  <w:tcW w:w="3397" w:type="dxa"/>
                </w:tcPr>
                <w:p w14:paraId="446A8DE2"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sz w:val="18"/>
                      <w:szCs w:val="18"/>
                      <w:lang w:val="en" w:eastAsia="fr-FR"/>
                    </w:rPr>
                  </w:pPr>
                  <w:r w:rsidRPr="00496EC2">
                    <w:rPr>
                      <w:rFonts w:ascii="Segaon Soft Medium" w:eastAsia="Times New Roman" w:hAnsi="Segaon Soft Medium" w:cs="Courier New"/>
                      <w:sz w:val="18"/>
                      <w:szCs w:val="18"/>
                      <w:lang w:val="en" w:eastAsia="fr-FR"/>
                    </w:rPr>
                    <w:t xml:space="preserve">Conditions for bringing the guarantee into play </w:t>
                  </w:r>
                </w:p>
              </w:tc>
              <w:tc>
                <w:tcPr>
                  <w:tcW w:w="1134" w:type="dxa"/>
                  <w:vAlign w:val="center"/>
                </w:tcPr>
                <w:p w14:paraId="46D1E70D"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11</w:t>
                  </w:r>
                </w:p>
              </w:tc>
            </w:tr>
            <w:tr w:rsidR="00496EC2" w:rsidRPr="00496EC2" w14:paraId="2D5ECD9E" w14:textId="77777777" w:rsidTr="00397979">
              <w:trPr>
                <w:trHeight w:val="521"/>
              </w:trPr>
              <w:tc>
                <w:tcPr>
                  <w:tcW w:w="3397" w:type="dxa"/>
                </w:tcPr>
                <w:p w14:paraId="0C0D0D88"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sz w:val="18"/>
                      <w:szCs w:val="18"/>
                      <w:lang w:val="en" w:eastAsia="fr-FR"/>
                    </w:rPr>
                  </w:pPr>
                  <w:r w:rsidRPr="00496EC2">
                    <w:rPr>
                      <w:rFonts w:ascii="Segaon Soft Medium" w:eastAsia="Times New Roman" w:hAnsi="Segaon Soft Medium" w:cs="Courier New"/>
                      <w:sz w:val="18"/>
                      <w:szCs w:val="18"/>
                      <w:lang w:val="en" w:eastAsia="fr-FR"/>
                    </w:rPr>
                    <w:t xml:space="preserve">Coverage of regulated commitments </w:t>
                  </w:r>
                </w:p>
              </w:tc>
              <w:tc>
                <w:tcPr>
                  <w:tcW w:w="1134" w:type="dxa"/>
                  <w:vAlign w:val="center"/>
                </w:tcPr>
                <w:p w14:paraId="6BCCDD9D"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20</w:t>
                  </w:r>
                </w:p>
              </w:tc>
            </w:tr>
            <w:tr w:rsidR="00496EC2" w:rsidRPr="00496EC2" w14:paraId="568EFDB2" w14:textId="77777777" w:rsidTr="00397979">
              <w:trPr>
                <w:trHeight w:val="449"/>
              </w:trPr>
              <w:tc>
                <w:tcPr>
                  <w:tcW w:w="3397" w:type="dxa"/>
                </w:tcPr>
                <w:p w14:paraId="2902EA5C"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sz w:val="18"/>
                      <w:szCs w:val="18"/>
                      <w:lang w:val="en" w:eastAsia="fr-FR"/>
                    </w:rPr>
                  </w:pPr>
                  <w:r w:rsidRPr="00496EC2">
                    <w:rPr>
                      <w:rFonts w:ascii="Segaon Soft Medium" w:eastAsia="Times New Roman" w:hAnsi="Segaon Soft Medium" w:cs="Courier New"/>
                      <w:sz w:val="18"/>
                      <w:szCs w:val="18"/>
                      <w:lang w:val="en" w:eastAsia="fr-FR"/>
                    </w:rPr>
                    <w:t>Solvency  margin coverage</w:t>
                  </w:r>
                </w:p>
              </w:tc>
              <w:tc>
                <w:tcPr>
                  <w:tcW w:w="1134" w:type="dxa"/>
                  <w:vAlign w:val="center"/>
                </w:tcPr>
                <w:p w14:paraId="6FE59B98"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15</w:t>
                  </w:r>
                </w:p>
              </w:tc>
            </w:tr>
            <w:tr w:rsidR="00496EC2" w:rsidRPr="00496EC2" w14:paraId="096812B1" w14:textId="77777777" w:rsidTr="00397979">
              <w:trPr>
                <w:trHeight w:val="881"/>
              </w:trPr>
              <w:tc>
                <w:tcPr>
                  <w:tcW w:w="3397" w:type="dxa"/>
                </w:tcPr>
                <w:p w14:paraId="46A769A9"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sz w:val="18"/>
                      <w:szCs w:val="18"/>
                      <w:lang w:val="en" w:eastAsia="fr-FR"/>
                    </w:rPr>
                  </w:pPr>
                  <w:r w:rsidRPr="00496EC2">
                    <w:rPr>
                      <w:rFonts w:ascii="Segaon Soft Medium" w:eastAsia="Times New Roman" w:hAnsi="Segaon Soft Medium" w:cs="Courier New"/>
                      <w:sz w:val="18"/>
                      <w:szCs w:val="18"/>
                      <w:lang w:val="en" w:eastAsia="fr-FR"/>
                    </w:rPr>
                    <w:t xml:space="preserve">Claims settlement rate over the last five years or for the lifetime for companies less than 5 years old </w:t>
                  </w:r>
                </w:p>
              </w:tc>
              <w:tc>
                <w:tcPr>
                  <w:tcW w:w="1134" w:type="dxa"/>
                  <w:vAlign w:val="center"/>
                </w:tcPr>
                <w:p w14:paraId="1F8D43A0"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15</w:t>
                  </w:r>
                </w:p>
              </w:tc>
            </w:tr>
            <w:tr w:rsidR="00496EC2" w:rsidRPr="00496EC2" w14:paraId="37C688CE" w14:textId="77777777" w:rsidTr="00397979">
              <w:trPr>
                <w:trHeight w:val="710"/>
              </w:trPr>
              <w:tc>
                <w:tcPr>
                  <w:tcW w:w="3397" w:type="dxa"/>
                </w:tcPr>
                <w:p w14:paraId="78A1C14D"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Medium" w:eastAsia="Times New Roman" w:hAnsi="Segaon Soft Medium" w:cs="Courier New"/>
                      <w:sz w:val="18"/>
                      <w:szCs w:val="18"/>
                      <w:lang w:val="en" w:eastAsia="fr-FR"/>
                    </w:rPr>
                  </w:pPr>
                  <w:r w:rsidRPr="00496EC2">
                    <w:rPr>
                      <w:rFonts w:ascii="Segaon Soft Medium" w:eastAsia="Times New Roman" w:hAnsi="Segaon Soft Medium" w:cs="Courier New"/>
                      <w:sz w:val="18"/>
                      <w:szCs w:val="18"/>
                      <w:lang w:val="en" w:eastAsia="fr-FR"/>
                    </w:rPr>
                    <w:t xml:space="preserve">Reinsurance coverage in the relevant branch </w:t>
                  </w:r>
                </w:p>
              </w:tc>
              <w:tc>
                <w:tcPr>
                  <w:tcW w:w="1134" w:type="dxa"/>
                  <w:vAlign w:val="center"/>
                </w:tcPr>
                <w:p w14:paraId="70819F3B"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8</w:t>
                  </w:r>
                </w:p>
              </w:tc>
            </w:tr>
          </w:tbl>
          <w:p w14:paraId="567B0FBD" w14:textId="77777777" w:rsidR="00496EC2" w:rsidRPr="00496EC2" w:rsidRDefault="00496EC2" w:rsidP="00496EC2">
            <w:pPr>
              <w:spacing w:after="0" w:line="240" w:lineRule="auto"/>
              <w:jc w:val="both"/>
              <w:rPr>
                <w:rFonts w:ascii="Segaon Soft Medium" w:eastAsia="Times New Roman" w:hAnsi="Segaon Soft Medium" w:cs="Consolas"/>
                <w:lang w:eastAsia="fr-FR"/>
              </w:rPr>
            </w:pPr>
          </w:p>
          <w:p w14:paraId="4A17BBBF" w14:textId="77777777" w:rsidR="00496EC2" w:rsidRPr="00496EC2" w:rsidRDefault="00496EC2" w:rsidP="00496EC2">
            <w:pPr>
              <w:spacing w:after="0" w:line="240" w:lineRule="auto"/>
              <w:jc w:val="both"/>
              <w:rPr>
                <w:rFonts w:ascii="Segaon Soft" w:eastAsia="Times New Roman" w:hAnsi="Segaon Soft" w:cs="Courier New"/>
                <w:b/>
                <w:sz w:val="20"/>
                <w:szCs w:val="20"/>
                <w:lang w:val="en" w:eastAsia="fr-FR"/>
              </w:rPr>
            </w:pPr>
          </w:p>
          <w:p w14:paraId="0B8A726B" w14:textId="77777777" w:rsidR="00496EC2" w:rsidRPr="00496EC2" w:rsidRDefault="00496EC2" w:rsidP="00496EC2">
            <w:pPr>
              <w:spacing w:after="0" w:line="240" w:lineRule="auto"/>
              <w:jc w:val="both"/>
              <w:rPr>
                <w:rFonts w:ascii="Segaon Soft" w:eastAsia="Times New Roman" w:hAnsi="Segaon Soft" w:cs="Courier New"/>
                <w:b/>
                <w:sz w:val="20"/>
                <w:szCs w:val="20"/>
                <w:lang w:val="en" w:eastAsia="fr-FR"/>
              </w:rPr>
            </w:pPr>
          </w:p>
          <w:p w14:paraId="59543927" w14:textId="77777777" w:rsidR="00496EC2" w:rsidRPr="00496EC2" w:rsidRDefault="00496EC2" w:rsidP="00496EC2">
            <w:pPr>
              <w:spacing w:after="0" w:line="240" w:lineRule="auto"/>
              <w:jc w:val="both"/>
              <w:rPr>
                <w:rFonts w:ascii="Segaon Soft" w:eastAsia="Times New Roman" w:hAnsi="Segaon Soft" w:cs="Courier New"/>
                <w:b/>
                <w:sz w:val="20"/>
                <w:szCs w:val="20"/>
                <w:lang w:val="en" w:eastAsia="fr-FR"/>
              </w:rPr>
            </w:pPr>
          </w:p>
          <w:p w14:paraId="0F21758C" w14:textId="77777777" w:rsidR="00496EC2" w:rsidRPr="00496EC2" w:rsidRDefault="00496EC2" w:rsidP="00496EC2">
            <w:pPr>
              <w:spacing w:after="0" w:line="240" w:lineRule="auto"/>
              <w:jc w:val="both"/>
              <w:rPr>
                <w:rFonts w:ascii="Segaon Soft" w:eastAsia="Times New Roman" w:hAnsi="Segaon Soft" w:cs="Courier New"/>
                <w:b/>
                <w:sz w:val="20"/>
                <w:szCs w:val="20"/>
                <w:lang w:val="en" w:eastAsia="fr-FR"/>
              </w:rPr>
            </w:pPr>
          </w:p>
          <w:p w14:paraId="11A73050" w14:textId="77777777" w:rsidR="00496EC2" w:rsidRPr="00496EC2" w:rsidRDefault="00496EC2" w:rsidP="00496EC2">
            <w:pPr>
              <w:spacing w:after="0" w:line="240" w:lineRule="auto"/>
              <w:jc w:val="both"/>
              <w:rPr>
                <w:rFonts w:ascii="Segaon Soft" w:eastAsia="Times New Roman" w:hAnsi="Segaon Soft" w:cs="Courier New"/>
                <w:b/>
                <w:sz w:val="20"/>
                <w:szCs w:val="20"/>
                <w:lang w:val="en" w:eastAsia="fr-FR"/>
              </w:rPr>
            </w:pPr>
          </w:p>
          <w:p w14:paraId="55F5263B" w14:textId="77777777" w:rsidR="00496EC2" w:rsidRPr="00496EC2" w:rsidRDefault="00496EC2" w:rsidP="00496EC2">
            <w:pPr>
              <w:spacing w:after="0" w:line="240" w:lineRule="auto"/>
              <w:jc w:val="both"/>
              <w:rPr>
                <w:rFonts w:ascii="Segaon Soft" w:eastAsia="Times New Roman" w:hAnsi="Segaon Soft" w:cs="Courier New"/>
                <w:b/>
                <w:sz w:val="20"/>
                <w:szCs w:val="20"/>
                <w:lang w:val="en" w:eastAsia="fr-FR"/>
              </w:rPr>
            </w:pPr>
            <w:r w:rsidRPr="00496EC2">
              <w:rPr>
                <w:rFonts w:ascii="Segaon Soft" w:eastAsia="Times New Roman" w:hAnsi="Segaon Soft" w:cs="Courier New"/>
                <w:b/>
                <w:sz w:val="20"/>
                <w:szCs w:val="20"/>
                <w:lang w:val="en" w:eastAsia="fr-FR"/>
              </w:rPr>
              <w:t>Lot° 3: TERRESTRIAL</w:t>
            </w:r>
            <w:r w:rsidRPr="00496EC2">
              <w:rPr>
                <w:rFonts w:ascii="Times New Roman" w:eastAsia="Times New Roman" w:hAnsi="Times New Roman" w:cs="Courier New"/>
                <w:sz w:val="20"/>
                <w:szCs w:val="20"/>
                <w:lang w:eastAsia="fr-FR"/>
              </w:rPr>
              <w:t xml:space="preserve"> </w:t>
            </w:r>
            <w:r w:rsidRPr="00496EC2">
              <w:rPr>
                <w:rFonts w:ascii="Segaon Soft" w:eastAsia="Times New Roman" w:hAnsi="Segaon Soft" w:cs="Courier New"/>
                <w:b/>
                <w:sz w:val="20"/>
                <w:szCs w:val="20"/>
                <w:lang w:val="en" w:eastAsia="fr-FR"/>
              </w:rPr>
              <w:t>EQUIPMENT</w:t>
            </w:r>
            <w:r w:rsidRPr="00496EC2">
              <w:rPr>
                <w:rFonts w:ascii="Segaon Soft" w:eastAsia="Times New Roman" w:hAnsi="Segaon Soft" w:cs="Courier New"/>
                <w:sz w:val="20"/>
                <w:szCs w:val="20"/>
                <w:lang w:eastAsia="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tblGrid>
            <w:tr w:rsidR="00496EC2" w:rsidRPr="00496EC2" w14:paraId="49C87DB5" w14:textId="77777777" w:rsidTr="00397979">
              <w:tc>
                <w:tcPr>
                  <w:tcW w:w="3397" w:type="dxa"/>
                  <w:vAlign w:val="center"/>
                </w:tcPr>
                <w:p w14:paraId="38C895FA"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Courier New"/>
                      <w:sz w:val="18"/>
                      <w:szCs w:val="18"/>
                      <w:lang w:val="en" w:eastAsia="fr-FR"/>
                    </w:rPr>
                  </w:pPr>
                  <w:r w:rsidRPr="00496EC2">
                    <w:rPr>
                      <w:rFonts w:ascii="Segaon Soft Medium" w:eastAsia="Times New Roman" w:hAnsi="Segaon Soft Medium" w:cs="Courier New"/>
                      <w:sz w:val="18"/>
                      <w:szCs w:val="18"/>
                      <w:lang w:val="en" w:eastAsia="fr-FR"/>
                    </w:rPr>
                    <w:t>CRITERIA</w:t>
                  </w:r>
                </w:p>
              </w:tc>
              <w:tc>
                <w:tcPr>
                  <w:tcW w:w="1134" w:type="dxa"/>
                  <w:vAlign w:val="center"/>
                </w:tcPr>
                <w:p w14:paraId="022E6AEB"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Times New Roman"/>
                      <w:sz w:val="18"/>
                      <w:szCs w:val="18"/>
                      <w:lang w:val="en" w:eastAsia="x-none"/>
                    </w:rPr>
                    <w:t>POINT SCORING</w:t>
                  </w:r>
                </w:p>
              </w:tc>
            </w:tr>
            <w:tr w:rsidR="00496EC2" w:rsidRPr="00496EC2" w14:paraId="2880D9C2" w14:textId="77777777" w:rsidTr="00397979">
              <w:trPr>
                <w:trHeight w:val="359"/>
              </w:trPr>
              <w:tc>
                <w:tcPr>
                  <w:tcW w:w="3397" w:type="dxa"/>
                </w:tcPr>
                <w:p w14:paraId="2B8B5569"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eastAsia="fr-FR"/>
                    </w:rPr>
                  </w:pPr>
                  <w:r w:rsidRPr="00496EC2">
                    <w:rPr>
                      <w:rFonts w:ascii="Segaon Soft Medium" w:eastAsia="Times New Roman" w:hAnsi="Segaon Soft Medium" w:cs="Times New Roman"/>
                      <w:sz w:val="18"/>
                      <w:szCs w:val="18"/>
                      <w:lang w:eastAsia="fr-FR"/>
                    </w:rPr>
                    <w:t xml:space="preserve">General presentation of offer </w:t>
                  </w:r>
                </w:p>
              </w:tc>
              <w:tc>
                <w:tcPr>
                  <w:tcW w:w="1134" w:type="dxa"/>
                  <w:vAlign w:val="center"/>
                </w:tcPr>
                <w:p w14:paraId="1B5860A8"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3</w:t>
                  </w:r>
                </w:p>
              </w:tc>
            </w:tr>
            <w:tr w:rsidR="00496EC2" w:rsidRPr="00496EC2" w14:paraId="51B2229F" w14:textId="77777777" w:rsidTr="00397979">
              <w:trPr>
                <w:trHeight w:val="350"/>
              </w:trPr>
              <w:tc>
                <w:tcPr>
                  <w:tcW w:w="3397" w:type="dxa"/>
                </w:tcPr>
                <w:p w14:paraId="722EC150"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eastAsia="fr-FR"/>
                    </w:rPr>
                  </w:pPr>
                  <w:r w:rsidRPr="00496EC2">
                    <w:rPr>
                      <w:rFonts w:ascii="Segaon Soft Medium" w:eastAsia="Times New Roman" w:hAnsi="Segaon Soft Medium" w:cs="Times New Roman"/>
                      <w:sz w:val="18"/>
                      <w:szCs w:val="18"/>
                      <w:lang w:eastAsia="fr-FR"/>
                    </w:rPr>
                    <w:t xml:space="preserve">Bidder's general references </w:t>
                  </w:r>
                </w:p>
              </w:tc>
              <w:tc>
                <w:tcPr>
                  <w:tcW w:w="1134" w:type="dxa"/>
                  <w:vAlign w:val="center"/>
                </w:tcPr>
                <w:p w14:paraId="06BB121A"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11</w:t>
                  </w:r>
                </w:p>
              </w:tc>
            </w:tr>
            <w:tr w:rsidR="00496EC2" w:rsidRPr="00496EC2" w14:paraId="65430966" w14:textId="77777777" w:rsidTr="00397979">
              <w:trPr>
                <w:trHeight w:val="800"/>
              </w:trPr>
              <w:tc>
                <w:tcPr>
                  <w:tcW w:w="3397" w:type="dxa"/>
                </w:tcPr>
                <w:p w14:paraId="39E709ED"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eastAsia="fr-FR"/>
                    </w:rPr>
                  </w:pPr>
                  <w:r w:rsidRPr="00496EC2">
                    <w:rPr>
                      <w:rFonts w:ascii="Segaon Soft Medium" w:eastAsia="Times New Roman" w:hAnsi="Segaon Soft Medium" w:cs="Times New Roman"/>
                      <w:sz w:val="18"/>
                      <w:szCs w:val="18"/>
                      <w:lang w:eastAsia="fr-FR"/>
                    </w:rPr>
                    <w:t xml:space="preserve">Bidder's specific references in similar risks in the last three years </w:t>
                  </w:r>
                </w:p>
              </w:tc>
              <w:tc>
                <w:tcPr>
                  <w:tcW w:w="1134" w:type="dxa"/>
                  <w:vAlign w:val="center"/>
                </w:tcPr>
                <w:p w14:paraId="6F748C9B"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10</w:t>
                  </w:r>
                </w:p>
              </w:tc>
            </w:tr>
            <w:tr w:rsidR="00496EC2" w:rsidRPr="00496EC2" w14:paraId="2AE130AD" w14:textId="77777777" w:rsidTr="00397979">
              <w:tc>
                <w:tcPr>
                  <w:tcW w:w="3397" w:type="dxa"/>
                </w:tcPr>
                <w:p w14:paraId="57CC67E5"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eastAsia="fr-FR"/>
                    </w:rPr>
                  </w:pPr>
                  <w:r w:rsidRPr="00496EC2">
                    <w:rPr>
                      <w:rFonts w:ascii="Segaon Soft Medium" w:eastAsia="Times New Roman" w:hAnsi="Segaon Soft Medium" w:cs="Times New Roman"/>
                      <w:sz w:val="18"/>
                      <w:szCs w:val="18"/>
                      <w:lang w:eastAsia="fr-FR"/>
                    </w:rPr>
                    <w:t xml:space="preserve">Detailed description of the guarantees offered </w:t>
                  </w:r>
                </w:p>
              </w:tc>
              <w:tc>
                <w:tcPr>
                  <w:tcW w:w="1134" w:type="dxa"/>
                  <w:vAlign w:val="center"/>
                </w:tcPr>
                <w:p w14:paraId="57BA8DDD"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8</w:t>
                  </w:r>
                </w:p>
              </w:tc>
            </w:tr>
            <w:tr w:rsidR="00496EC2" w:rsidRPr="00496EC2" w14:paraId="048A5003" w14:textId="77777777" w:rsidTr="00397979">
              <w:tc>
                <w:tcPr>
                  <w:tcW w:w="3397" w:type="dxa"/>
                </w:tcPr>
                <w:p w14:paraId="1C152B13"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eastAsia="fr-FR"/>
                    </w:rPr>
                  </w:pPr>
                  <w:r w:rsidRPr="00496EC2">
                    <w:rPr>
                      <w:rFonts w:ascii="Segaon Soft Medium" w:eastAsia="Times New Roman" w:hAnsi="Segaon Soft Medium" w:cs="Times New Roman"/>
                      <w:sz w:val="18"/>
                      <w:szCs w:val="18"/>
                      <w:lang w:eastAsia="fr-FR"/>
                    </w:rPr>
                    <w:t xml:space="preserve">Conditions for bringing the guarantee into play </w:t>
                  </w:r>
                </w:p>
              </w:tc>
              <w:tc>
                <w:tcPr>
                  <w:tcW w:w="1134" w:type="dxa"/>
                  <w:vAlign w:val="center"/>
                </w:tcPr>
                <w:p w14:paraId="732243A7"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10</w:t>
                  </w:r>
                </w:p>
              </w:tc>
            </w:tr>
            <w:tr w:rsidR="00496EC2" w:rsidRPr="00496EC2" w14:paraId="536B2739" w14:textId="77777777" w:rsidTr="00397979">
              <w:trPr>
                <w:trHeight w:val="341"/>
              </w:trPr>
              <w:tc>
                <w:tcPr>
                  <w:tcW w:w="3397" w:type="dxa"/>
                </w:tcPr>
                <w:p w14:paraId="492C3DC2"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val="fr-FR" w:eastAsia="fr-FR"/>
                    </w:rPr>
                  </w:pPr>
                  <w:r w:rsidRPr="00496EC2">
                    <w:rPr>
                      <w:rFonts w:ascii="Segaon Soft Medium" w:eastAsia="Times New Roman" w:hAnsi="Segaon Soft Medium" w:cs="Times New Roman"/>
                      <w:sz w:val="18"/>
                      <w:szCs w:val="18"/>
                      <w:lang w:val="fr-FR" w:eastAsia="fr-FR"/>
                    </w:rPr>
                    <w:t xml:space="preserve">Coverage of regulated commitments </w:t>
                  </w:r>
                </w:p>
              </w:tc>
              <w:tc>
                <w:tcPr>
                  <w:tcW w:w="1134" w:type="dxa"/>
                  <w:vAlign w:val="center"/>
                </w:tcPr>
                <w:p w14:paraId="414A1DEF"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20</w:t>
                  </w:r>
                </w:p>
              </w:tc>
            </w:tr>
            <w:tr w:rsidR="00496EC2" w:rsidRPr="00496EC2" w14:paraId="21440C43" w14:textId="77777777" w:rsidTr="00397979">
              <w:trPr>
                <w:trHeight w:val="359"/>
              </w:trPr>
              <w:tc>
                <w:tcPr>
                  <w:tcW w:w="3397" w:type="dxa"/>
                </w:tcPr>
                <w:p w14:paraId="50CCA7E6"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val="fr-FR" w:eastAsia="fr-FR"/>
                    </w:rPr>
                  </w:pPr>
                  <w:r w:rsidRPr="00496EC2">
                    <w:rPr>
                      <w:rFonts w:ascii="Segaon Soft Medium" w:eastAsia="Times New Roman" w:hAnsi="Segaon Soft Medium" w:cs="Times New Roman"/>
                      <w:sz w:val="18"/>
                      <w:szCs w:val="18"/>
                      <w:lang w:val="fr-FR" w:eastAsia="fr-FR"/>
                    </w:rPr>
                    <w:t>Solvency  margin coverage</w:t>
                  </w:r>
                </w:p>
              </w:tc>
              <w:tc>
                <w:tcPr>
                  <w:tcW w:w="1134" w:type="dxa"/>
                  <w:vAlign w:val="center"/>
                </w:tcPr>
                <w:p w14:paraId="5651F580"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15</w:t>
                  </w:r>
                </w:p>
              </w:tc>
            </w:tr>
            <w:tr w:rsidR="00496EC2" w:rsidRPr="00496EC2" w14:paraId="6B229A34" w14:textId="77777777" w:rsidTr="00397979">
              <w:trPr>
                <w:trHeight w:val="701"/>
              </w:trPr>
              <w:tc>
                <w:tcPr>
                  <w:tcW w:w="3397" w:type="dxa"/>
                </w:tcPr>
                <w:p w14:paraId="4A973B3C"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eastAsia="fr-FR"/>
                    </w:rPr>
                  </w:pPr>
                  <w:r w:rsidRPr="00496EC2">
                    <w:rPr>
                      <w:rFonts w:ascii="Segaon Soft Medium" w:eastAsia="Times New Roman" w:hAnsi="Segaon Soft Medium" w:cs="Times New Roman"/>
                      <w:sz w:val="18"/>
                      <w:szCs w:val="18"/>
                      <w:lang w:eastAsia="fr-FR"/>
                    </w:rPr>
                    <w:t xml:space="preserve">Claims settlement rate over the last five years or for the lifetime for companies less than 5 years old </w:t>
                  </w:r>
                </w:p>
              </w:tc>
              <w:tc>
                <w:tcPr>
                  <w:tcW w:w="1134" w:type="dxa"/>
                  <w:vAlign w:val="center"/>
                </w:tcPr>
                <w:p w14:paraId="26C83EEC"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15</w:t>
                  </w:r>
                </w:p>
              </w:tc>
            </w:tr>
            <w:tr w:rsidR="00496EC2" w:rsidRPr="00496EC2" w14:paraId="2170A782" w14:textId="77777777" w:rsidTr="00397979">
              <w:tc>
                <w:tcPr>
                  <w:tcW w:w="3397" w:type="dxa"/>
                </w:tcPr>
                <w:p w14:paraId="2982BF1E"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eastAsia="fr-FR"/>
                    </w:rPr>
                  </w:pPr>
                  <w:r w:rsidRPr="00496EC2">
                    <w:rPr>
                      <w:rFonts w:ascii="Segaon Soft Medium" w:eastAsia="Times New Roman" w:hAnsi="Segaon Soft Medium" w:cs="Times New Roman"/>
                      <w:sz w:val="18"/>
                      <w:szCs w:val="18"/>
                      <w:lang w:eastAsia="fr-FR"/>
                    </w:rPr>
                    <w:t xml:space="preserve">Reinsurance coverage in the class in question </w:t>
                  </w:r>
                </w:p>
              </w:tc>
              <w:tc>
                <w:tcPr>
                  <w:tcW w:w="1134" w:type="dxa"/>
                  <w:vAlign w:val="center"/>
                </w:tcPr>
                <w:p w14:paraId="17EAB00D"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Times New Roman"/>
                      <w:sz w:val="18"/>
                      <w:szCs w:val="18"/>
                      <w:lang w:val="x-none" w:eastAsia="x-none"/>
                    </w:rPr>
                    <w:t>8</w:t>
                  </w:r>
                </w:p>
              </w:tc>
            </w:tr>
          </w:tbl>
          <w:p w14:paraId="79D6F652" w14:textId="77777777" w:rsidR="00496EC2" w:rsidRPr="00496EC2" w:rsidRDefault="00496EC2" w:rsidP="00496EC2">
            <w:pPr>
              <w:spacing w:after="0" w:line="240" w:lineRule="auto"/>
              <w:jc w:val="both"/>
              <w:rPr>
                <w:rFonts w:ascii="Segaon Soft Medium" w:eastAsia="Times New Roman" w:hAnsi="Segaon Soft Medium" w:cs="Consolas"/>
                <w:lang w:eastAsia="fr-FR"/>
              </w:rPr>
            </w:pPr>
          </w:p>
          <w:p w14:paraId="46B4AEA9" w14:textId="5EBF18E5" w:rsidR="00496EC2" w:rsidRDefault="00496EC2" w:rsidP="00496EC2">
            <w:pPr>
              <w:spacing w:after="0" w:line="240" w:lineRule="auto"/>
              <w:jc w:val="both"/>
              <w:rPr>
                <w:rFonts w:ascii="Segaon Soft Medium" w:eastAsia="Times New Roman" w:hAnsi="Segaon Soft Medium" w:cs="Consolas"/>
                <w:lang w:eastAsia="fr-FR"/>
              </w:rPr>
            </w:pPr>
          </w:p>
          <w:p w14:paraId="642AEC3F" w14:textId="77777777" w:rsidR="00496EC2" w:rsidRPr="00496EC2" w:rsidRDefault="00496EC2" w:rsidP="00496EC2">
            <w:pPr>
              <w:spacing w:after="0" w:line="240" w:lineRule="auto"/>
              <w:jc w:val="both"/>
              <w:rPr>
                <w:rFonts w:ascii="Segaon Soft Medium" w:eastAsia="Times New Roman" w:hAnsi="Segaon Soft Medium" w:cs="Consolas"/>
                <w:sz w:val="14"/>
                <w:szCs w:val="14"/>
                <w:lang w:eastAsia="fr-FR"/>
              </w:rPr>
            </w:pPr>
          </w:p>
          <w:p w14:paraId="1C9D6170"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egaon Soft" w:eastAsia="Times New Roman" w:hAnsi="Segaon Soft" w:cs="Courier New"/>
                <w:b/>
                <w:sz w:val="20"/>
                <w:szCs w:val="20"/>
                <w:lang w:val="x-none" w:eastAsia="x-none"/>
              </w:rPr>
            </w:pPr>
            <w:r w:rsidRPr="00496EC2">
              <w:rPr>
                <w:rFonts w:ascii="Segaon Soft Medium" w:eastAsia="Times New Roman" w:hAnsi="Segaon Soft Medium" w:cs="Consolas"/>
                <w:sz w:val="12"/>
                <w:lang w:eastAsia="fr-FR"/>
              </w:rPr>
              <w:lastRenderedPageBreak/>
              <w:t xml:space="preserve">  </w:t>
            </w:r>
            <w:r w:rsidRPr="00496EC2">
              <w:rPr>
                <w:rFonts w:ascii="Segaon Soft" w:eastAsia="Times New Roman" w:hAnsi="Segaon Soft" w:cs="Courier New"/>
                <w:b/>
                <w:sz w:val="20"/>
                <w:szCs w:val="20"/>
                <w:lang w:val="en" w:eastAsia="x-none"/>
              </w:rPr>
              <w:t>LOT N°4: CIVIL RESPONSIBILITY HEAD OF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tblGrid>
            <w:tr w:rsidR="00496EC2" w:rsidRPr="00496EC2" w14:paraId="261386E8" w14:textId="77777777" w:rsidTr="00397979">
              <w:tc>
                <w:tcPr>
                  <w:tcW w:w="3397" w:type="dxa"/>
                  <w:vAlign w:val="center"/>
                </w:tcPr>
                <w:p w14:paraId="5CAFC992"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Courier New"/>
                      <w:sz w:val="18"/>
                      <w:szCs w:val="18"/>
                      <w:lang w:val="en" w:eastAsia="fr-FR"/>
                    </w:rPr>
                  </w:pPr>
                  <w:r w:rsidRPr="00496EC2">
                    <w:rPr>
                      <w:rFonts w:ascii="Segaon Soft Medium" w:eastAsia="Times New Roman" w:hAnsi="Segaon Soft Medium" w:cs="Courier New"/>
                      <w:sz w:val="18"/>
                      <w:szCs w:val="18"/>
                      <w:lang w:val="en" w:eastAsia="fr-FR"/>
                    </w:rPr>
                    <w:t>CRITERIA</w:t>
                  </w:r>
                </w:p>
              </w:tc>
              <w:tc>
                <w:tcPr>
                  <w:tcW w:w="1134" w:type="dxa"/>
                  <w:vAlign w:val="center"/>
                </w:tcPr>
                <w:p w14:paraId="5ED4D59B"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Times New Roman"/>
                      <w:sz w:val="18"/>
                      <w:szCs w:val="18"/>
                      <w:lang w:val="en" w:eastAsia="x-none"/>
                    </w:rPr>
                    <w:t>POINT SCORING</w:t>
                  </w:r>
                </w:p>
              </w:tc>
            </w:tr>
            <w:tr w:rsidR="00496EC2" w:rsidRPr="00496EC2" w14:paraId="2C0C7566" w14:textId="77777777" w:rsidTr="00397979">
              <w:trPr>
                <w:trHeight w:val="377"/>
              </w:trPr>
              <w:tc>
                <w:tcPr>
                  <w:tcW w:w="3397" w:type="dxa"/>
                </w:tcPr>
                <w:p w14:paraId="562B45D3"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val="fr-FR" w:eastAsia="fr-FR"/>
                    </w:rPr>
                  </w:pPr>
                  <w:r w:rsidRPr="00496EC2">
                    <w:rPr>
                      <w:rFonts w:ascii="Segaon Soft Medium" w:eastAsia="Times New Roman" w:hAnsi="Segaon Soft Medium" w:cs="Times New Roman"/>
                      <w:sz w:val="18"/>
                      <w:szCs w:val="18"/>
                      <w:lang w:val="fr-FR" w:eastAsia="fr-FR"/>
                    </w:rPr>
                    <w:t xml:space="preserve">General presentation of offer </w:t>
                  </w:r>
                </w:p>
              </w:tc>
              <w:tc>
                <w:tcPr>
                  <w:tcW w:w="1134" w:type="dxa"/>
                  <w:vAlign w:val="center"/>
                </w:tcPr>
                <w:p w14:paraId="55229DCC"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3</w:t>
                  </w:r>
                </w:p>
              </w:tc>
            </w:tr>
            <w:tr w:rsidR="00496EC2" w:rsidRPr="00496EC2" w14:paraId="49DC3DA3" w14:textId="77777777" w:rsidTr="00397979">
              <w:trPr>
                <w:trHeight w:val="341"/>
              </w:trPr>
              <w:tc>
                <w:tcPr>
                  <w:tcW w:w="3397" w:type="dxa"/>
                </w:tcPr>
                <w:p w14:paraId="75009F2C"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val="fr-FR" w:eastAsia="fr-FR"/>
                    </w:rPr>
                  </w:pPr>
                  <w:r w:rsidRPr="00496EC2">
                    <w:rPr>
                      <w:rFonts w:ascii="Segaon Soft Medium" w:eastAsia="Times New Roman" w:hAnsi="Segaon Soft Medium" w:cs="Times New Roman"/>
                      <w:sz w:val="18"/>
                      <w:szCs w:val="18"/>
                      <w:lang w:val="fr-FR" w:eastAsia="fr-FR"/>
                    </w:rPr>
                    <w:t xml:space="preserve">Bidder's general references </w:t>
                  </w:r>
                </w:p>
              </w:tc>
              <w:tc>
                <w:tcPr>
                  <w:tcW w:w="1134" w:type="dxa"/>
                  <w:vAlign w:val="center"/>
                </w:tcPr>
                <w:p w14:paraId="33E74203"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10</w:t>
                  </w:r>
                </w:p>
              </w:tc>
            </w:tr>
            <w:tr w:rsidR="00496EC2" w:rsidRPr="00496EC2" w14:paraId="6417B51B" w14:textId="77777777" w:rsidTr="00397979">
              <w:trPr>
                <w:trHeight w:val="620"/>
              </w:trPr>
              <w:tc>
                <w:tcPr>
                  <w:tcW w:w="3397" w:type="dxa"/>
                </w:tcPr>
                <w:p w14:paraId="21357A2C"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eastAsia="fr-FR"/>
                    </w:rPr>
                  </w:pPr>
                  <w:r w:rsidRPr="00496EC2">
                    <w:rPr>
                      <w:rFonts w:ascii="Segaon Soft Medium" w:eastAsia="Times New Roman" w:hAnsi="Segaon Soft Medium" w:cs="Times New Roman"/>
                      <w:sz w:val="18"/>
                      <w:szCs w:val="18"/>
                      <w:lang w:eastAsia="fr-FR"/>
                    </w:rPr>
                    <w:t xml:space="preserve">Bidder's specific references in similar risks in the last three years </w:t>
                  </w:r>
                </w:p>
              </w:tc>
              <w:tc>
                <w:tcPr>
                  <w:tcW w:w="1134" w:type="dxa"/>
                  <w:vAlign w:val="center"/>
                </w:tcPr>
                <w:p w14:paraId="1B9CA94D"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11</w:t>
                  </w:r>
                </w:p>
              </w:tc>
            </w:tr>
            <w:tr w:rsidR="00496EC2" w:rsidRPr="00496EC2" w14:paraId="3F90427C" w14:textId="77777777" w:rsidTr="00397979">
              <w:tc>
                <w:tcPr>
                  <w:tcW w:w="3397" w:type="dxa"/>
                </w:tcPr>
                <w:p w14:paraId="7C8BA73E"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eastAsia="fr-FR"/>
                    </w:rPr>
                  </w:pPr>
                  <w:r w:rsidRPr="00496EC2">
                    <w:rPr>
                      <w:rFonts w:ascii="Segaon Soft Medium" w:eastAsia="Times New Roman" w:hAnsi="Segaon Soft Medium" w:cs="Times New Roman"/>
                      <w:sz w:val="18"/>
                      <w:szCs w:val="18"/>
                      <w:lang w:eastAsia="fr-FR"/>
                    </w:rPr>
                    <w:t xml:space="preserve">Detailed description of the guarantees offered </w:t>
                  </w:r>
                </w:p>
              </w:tc>
              <w:tc>
                <w:tcPr>
                  <w:tcW w:w="1134" w:type="dxa"/>
                  <w:vAlign w:val="center"/>
                </w:tcPr>
                <w:p w14:paraId="149BFEF2"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8</w:t>
                  </w:r>
                </w:p>
              </w:tc>
            </w:tr>
            <w:tr w:rsidR="00496EC2" w:rsidRPr="00496EC2" w14:paraId="6DA5DC57" w14:textId="77777777" w:rsidTr="00397979">
              <w:tc>
                <w:tcPr>
                  <w:tcW w:w="3397" w:type="dxa"/>
                </w:tcPr>
                <w:p w14:paraId="1C536E35"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eastAsia="fr-FR"/>
                    </w:rPr>
                  </w:pPr>
                  <w:r w:rsidRPr="00496EC2">
                    <w:rPr>
                      <w:rFonts w:ascii="Segaon Soft Medium" w:eastAsia="Times New Roman" w:hAnsi="Segaon Soft Medium" w:cs="Times New Roman"/>
                      <w:sz w:val="18"/>
                      <w:szCs w:val="18"/>
                      <w:lang w:eastAsia="fr-FR"/>
                    </w:rPr>
                    <w:t xml:space="preserve">Conditions for bringing the guarantee into play </w:t>
                  </w:r>
                </w:p>
              </w:tc>
              <w:tc>
                <w:tcPr>
                  <w:tcW w:w="1134" w:type="dxa"/>
                  <w:vAlign w:val="center"/>
                </w:tcPr>
                <w:p w14:paraId="47B7B4F4"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10</w:t>
                  </w:r>
                </w:p>
              </w:tc>
            </w:tr>
            <w:tr w:rsidR="00496EC2" w:rsidRPr="00496EC2" w14:paraId="59443162" w14:textId="77777777" w:rsidTr="00397979">
              <w:trPr>
                <w:trHeight w:val="359"/>
              </w:trPr>
              <w:tc>
                <w:tcPr>
                  <w:tcW w:w="3397" w:type="dxa"/>
                </w:tcPr>
                <w:p w14:paraId="0F02DE6F"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val="fr-FR" w:eastAsia="fr-FR"/>
                    </w:rPr>
                  </w:pPr>
                  <w:r w:rsidRPr="00496EC2">
                    <w:rPr>
                      <w:rFonts w:ascii="Segaon Soft Medium" w:eastAsia="Times New Roman" w:hAnsi="Segaon Soft Medium" w:cs="Times New Roman"/>
                      <w:sz w:val="18"/>
                      <w:szCs w:val="18"/>
                      <w:lang w:val="fr-FR" w:eastAsia="fr-FR"/>
                    </w:rPr>
                    <w:t xml:space="preserve">Coverage of regulated commitments </w:t>
                  </w:r>
                </w:p>
              </w:tc>
              <w:tc>
                <w:tcPr>
                  <w:tcW w:w="1134" w:type="dxa"/>
                  <w:vAlign w:val="center"/>
                </w:tcPr>
                <w:p w14:paraId="7C1C004B"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20</w:t>
                  </w:r>
                </w:p>
              </w:tc>
            </w:tr>
            <w:tr w:rsidR="00496EC2" w:rsidRPr="00496EC2" w14:paraId="37DBA9FC" w14:textId="77777777" w:rsidTr="00397979">
              <w:trPr>
                <w:trHeight w:val="341"/>
              </w:trPr>
              <w:tc>
                <w:tcPr>
                  <w:tcW w:w="3397" w:type="dxa"/>
                </w:tcPr>
                <w:p w14:paraId="28276B6C"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val="fr-FR" w:eastAsia="fr-FR"/>
                    </w:rPr>
                  </w:pPr>
                  <w:r w:rsidRPr="00496EC2">
                    <w:rPr>
                      <w:rFonts w:ascii="Segaon Soft Medium" w:eastAsia="Times New Roman" w:hAnsi="Segaon Soft Medium" w:cs="Times New Roman"/>
                      <w:sz w:val="18"/>
                      <w:szCs w:val="18"/>
                      <w:lang w:val="fr-FR" w:eastAsia="fr-FR"/>
                    </w:rPr>
                    <w:t>Solvency margin coverage</w:t>
                  </w:r>
                </w:p>
              </w:tc>
              <w:tc>
                <w:tcPr>
                  <w:tcW w:w="1134" w:type="dxa"/>
                  <w:vAlign w:val="center"/>
                </w:tcPr>
                <w:p w14:paraId="0B50DA84"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15</w:t>
                  </w:r>
                </w:p>
              </w:tc>
            </w:tr>
            <w:tr w:rsidR="00496EC2" w:rsidRPr="00496EC2" w14:paraId="0EE9256D" w14:textId="77777777" w:rsidTr="00397979">
              <w:trPr>
                <w:trHeight w:val="809"/>
              </w:trPr>
              <w:tc>
                <w:tcPr>
                  <w:tcW w:w="3397" w:type="dxa"/>
                </w:tcPr>
                <w:p w14:paraId="0114EC96"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eastAsia="fr-FR"/>
                    </w:rPr>
                  </w:pPr>
                  <w:r w:rsidRPr="00496EC2">
                    <w:rPr>
                      <w:rFonts w:ascii="Segaon Soft Medium" w:eastAsia="Times New Roman" w:hAnsi="Segaon Soft Medium" w:cs="Times New Roman"/>
                      <w:sz w:val="18"/>
                      <w:szCs w:val="18"/>
                      <w:lang w:eastAsia="fr-FR"/>
                    </w:rPr>
                    <w:t xml:space="preserve">Claims settlement rate over the last five years or for the lifetime for companies less than 5 years old </w:t>
                  </w:r>
                </w:p>
              </w:tc>
              <w:tc>
                <w:tcPr>
                  <w:tcW w:w="1134" w:type="dxa"/>
                  <w:vAlign w:val="center"/>
                </w:tcPr>
                <w:p w14:paraId="1AC4E746"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val="en" w:eastAsia="x-none"/>
                    </w:rPr>
                  </w:pPr>
                  <w:r w:rsidRPr="00496EC2">
                    <w:rPr>
                      <w:rFonts w:ascii="Segaon Soft Medium" w:eastAsia="Times New Roman" w:hAnsi="Segaon Soft Medium" w:cs="Courier New"/>
                      <w:sz w:val="18"/>
                      <w:szCs w:val="18"/>
                      <w:lang w:val="en" w:eastAsia="x-none"/>
                    </w:rPr>
                    <w:t>15</w:t>
                  </w:r>
                </w:p>
              </w:tc>
            </w:tr>
            <w:tr w:rsidR="00496EC2" w:rsidRPr="00496EC2" w14:paraId="60D44F19" w14:textId="77777777" w:rsidTr="00397979">
              <w:tc>
                <w:tcPr>
                  <w:tcW w:w="3397" w:type="dxa"/>
                </w:tcPr>
                <w:p w14:paraId="214D8008" w14:textId="77777777" w:rsidR="00496EC2" w:rsidRPr="00496EC2" w:rsidRDefault="00496EC2" w:rsidP="009B314E">
                  <w:pPr>
                    <w:framePr w:hSpace="141" w:wrap="around" w:vAnchor="text" w:hAnchor="margin" w:x="-318" w:y="102"/>
                    <w:spacing w:after="0" w:line="240" w:lineRule="auto"/>
                    <w:rPr>
                      <w:rFonts w:ascii="Segaon Soft Medium" w:eastAsia="Times New Roman" w:hAnsi="Segaon Soft Medium" w:cs="Times New Roman"/>
                      <w:sz w:val="18"/>
                      <w:szCs w:val="18"/>
                      <w:lang w:eastAsia="fr-FR"/>
                    </w:rPr>
                  </w:pPr>
                  <w:r w:rsidRPr="00496EC2">
                    <w:rPr>
                      <w:rFonts w:ascii="Segaon Soft Medium" w:eastAsia="Times New Roman" w:hAnsi="Segaon Soft Medium" w:cs="Times New Roman"/>
                      <w:sz w:val="18"/>
                      <w:szCs w:val="18"/>
                      <w:lang w:eastAsia="fr-FR"/>
                    </w:rPr>
                    <w:t xml:space="preserve">Reinsurance coverage in the relevant branch </w:t>
                  </w:r>
                </w:p>
              </w:tc>
              <w:tc>
                <w:tcPr>
                  <w:tcW w:w="1134" w:type="dxa"/>
                  <w:vAlign w:val="center"/>
                </w:tcPr>
                <w:p w14:paraId="3535824B" w14:textId="77777777" w:rsidR="00496EC2" w:rsidRPr="00496EC2" w:rsidRDefault="00496EC2" w:rsidP="009B314E">
                  <w:pPr>
                    <w:framePr w:hSpace="141" w:wrap="around" w:vAnchor="text" w:hAnchor="margin" w:x="-318" w:y="10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aon Soft Medium" w:eastAsia="Times New Roman" w:hAnsi="Segaon Soft Medium" w:cs="Times New Roman"/>
                      <w:sz w:val="18"/>
                      <w:szCs w:val="18"/>
                      <w:lang w:eastAsia="x-none"/>
                    </w:rPr>
                  </w:pPr>
                  <w:r w:rsidRPr="00496EC2">
                    <w:rPr>
                      <w:rFonts w:ascii="Segaon Soft Medium" w:eastAsia="Times New Roman" w:hAnsi="Segaon Soft Medium" w:cs="Times New Roman"/>
                      <w:sz w:val="18"/>
                      <w:szCs w:val="18"/>
                      <w:lang w:eastAsia="x-none"/>
                    </w:rPr>
                    <w:t>8</w:t>
                  </w:r>
                </w:p>
              </w:tc>
            </w:tr>
          </w:tbl>
          <w:p w14:paraId="4BEB5E17" w14:textId="77777777" w:rsidR="00496EC2" w:rsidRPr="00496EC2" w:rsidRDefault="00496EC2" w:rsidP="00496EC2">
            <w:pPr>
              <w:spacing w:after="0" w:line="240" w:lineRule="auto"/>
              <w:jc w:val="both"/>
              <w:rPr>
                <w:rFonts w:ascii="Segaon Soft Medium" w:eastAsia="Times New Roman" w:hAnsi="Segaon Soft Medium" w:cs="Consolas"/>
                <w:lang w:eastAsia="fr-FR"/>
              </w:rPr>
            </w:pPr>
          </w:p>
          <w:p w14:paraId="1F857F02" w14:textId="77777777" w:rsidR="00496EC2" w:rsidRPr="00496EC2" w:rsidRDefault="00496EC2" w:rsidP="00496EC2">
            <w:pPr>
              <w:spacing w:after="0" w:line="240" w:lineRule="auto"/>
              <w:jc w:val="both"/>
              <w:rPr>
                <w:rFonts w:ascii="Segaon Soft Medium" w:eastAsia="Times New Roman" w:hAnsi="Segaon Soft Medium" w:cs="Consolas"/>
                <w:sz w:val="14"/>
                <w:szCs w:val="14"/>
                <w:lang w:eastAsia="fr-FR"/>
              </w:rPr>
            </w:pPr>
          </w:p>
          <w:p w14:paraId="5F6643B8" w14:textId="77777777" w:rsidR="00496EC2" w:rsidRPr="00496EC2" w:rsidRDefault="00496EC2" w:rsidP="00496EC2">
            <w:pPr>
              <w:spacing w:after="0" w:line="240" w:lineRule="auto"/>
              <w:jc w:val="both"/>
              <w:rPr>
                <w:rFonts w:ascii="Segaon Soft Medium" w:eastAsia="Times New Roman" w:hAnsi="Segaon Soft Medium" w:cs="Consolas"/>
                <w:lang w:eastAsia="fr-FR"/>
              </w:rPr>
            </w:pPr>
            <w:r w:rsidRPr="00496EC2">
              <w:rPr>
                <w:rFonts w:ascii="Segaon Soft Medium" w:eastAsia="Times New Roman" w:hAnsi="Segaon Soft Medium" w:cs="Consolas"/>
                <w:lang w:eastAsia="fr-FR"/>
              </w:rPr>
              <w:t>Only the tenderers who will have obtained the technical score higher than or equal to 80 points/100 the essential criteria judged will be technically qualified and admitted with the financial analysis.</w:t>
            </w:r>
          </w:p>
        </w:tc>
      </w:tr>
      <w:tr w:rsidR="00496EC2" w:rsidRPr="00496EC2" w14:paraId="67621CAA" w14:textId="77777777" w:rsidTr="00397979">
        <w:trPr>
          <w:trHeight w:val="1425"/>
        </w:trPr>
        <w:tc>
          <w:tcPr>
            <w:tcW w:w="5070" w:type="dxa"/>
          </w:tcPr>
          <w:p w14:paraId="602F1940" w14:textId="77777777" w:rsidR="00496EC2" w:rsidRPr="00496EC2" w:rsidRDefault="00496EC2" w:rsidP="00496EC2">
            <w:pPr>
              <w:numPr>
                <w:ilvl w:val="0"/>
                <w:numId w:val="3"/>
              </w:numPr>
              <w:spacing w:after="0" w:line="240" w:lineRule="auto"/>
              <w:jc w:val="both"/>
              <w:rPr>
                <w:rFonts w:ascii="Segaon Soft Medium" w:eastAsia="Calibri" w:hAnsi="Segaon Soft Medium" w:cs="Consolas"/>
                <w:color w:val="000000"/>
                <w:lang w:val="fr-FR" w:eastAsia="fr-FR"/>
              </w:rPr>
            </w:pPr>
            <w:r w:rsidRPr="00496EC2">
              <w:rPr>
                <w:rFonts w:ascii="Segaon Soft Medium" w:eastAsia="Calibri" w:hAnsi="Segaon Soft Medium" w:cs="Consolas"/>
                <w:b/>
                <w:color w:val="000000"/>
                <w:lang w:val="fr-FR" w:eastAsia="fr-FR"/>
              </w:rPr>
              <w:lastRenderedPageBreak/>
              <w:t>Attribution du Marché</w:t>
            </w:r>
          </w:p>
          <w:p w14:paraId="09E883B2" w14:textId="77777777" w:rsidR="00496EC2" w:rsidRPr="00496EC2" w:rsidRDefault="00496EC2" w:rsidP="00496EC2">
            <w:pPr>
              <w:spacing w:after="0" w:line="240" w:lineRule="auto"/>
              <w:jc w:val="both"/>
              <w:rPr>
                <w:rFonts w:ascii="Segaon Soft Medium" w:eastAsia="Times New Roman" w:hAnsi="Segaon Soft Medium" w:cs="Consolas"/>
                <w:color w:val="000000"/>
                <w:lang w:val="fr-FR" w:eastAsia="fr-FR"/>
              </w:rPr>
            </w:pPr>
            <w:r w:rsidRPr="00496EC2">
              <w:rPr>
                <w:rFonts w:ascii="Segaon Soft Medium" w:eastAsia="Calibri" w:hAnsi="Segaon Soft Medium" w:cs="Times New Roman"/>
                <w:lang w:val="fr-FR" w:eastAsia="fr-FR"/>
              </w:rPr>
              <w:t xml:space="preserve">Le Marché sera attribué au soumissionnaire administrativement et techniquement qualifié qui aura produit l’offre la mieux disante. </w:t>
            </w:r>
          </w:p>
        </w:tc>
        <w:tc>
          <w:tcPr>
            <w:tcW w:w="250" w:type="dxa"/>
          </w:tcPr>
          <w:p w14:paraId="3810F62B" w14:textId="77777777" w:rsidR="00496EC2" w:rsidRPr="00496EC2" w:rsidRDefault="00496EC2" w:rsidP="00496EC2">
            <w:pPr>
              <w:spacing w:before="240" w:after="0" w:line="240" w:lineRule="auto"/>
              <w:jc w:val="both"/>
              <w:rPr>
                <w:rFonts w:ascii="Segaon Soft Medium" w:eastAsia="Times New Roman" w:hAnsi="Segaon Soft Medium" w:cs="Consolas"/>
                <w:b/>
                <w:color w:val="000000"/>
                <w:lang w:val="fr-FR" w:eastAsia="fr-FR"/>
              </w:rPr>
            </w:pPr>
          </w:p>
        </w:tc>
        <w:tc>
          <w:tcPr>
            <w:tcW w:w="5029" w:type="dxa"/>
          </w:tcPr>
          <w:p w14:paraId="7DC0936E" w14:textId="77777777" w:rsidR="00496EC2" w:rsidRPr="00496EC2" w:rsidRDefault="00496EC2" w:rsidP="00496EC2">
            <w:pPr>
              <w:spacing w:after="0" w:line="240" w:lineRule="auto"/>
              <w:jc w:val="both"/>
              <w:rPr>
                <w:rFonts w:ascii="Segaon Soft Medium" w:eastAsia="Times New Roman" w:hAnsi="Segaon Soft Medium" w:cs="Consolas"/>
                <w:b/>
                <w:color w:val="000000"/>
                <w:lang w:eastAsia="fr-FR"/>
              </w:rPr>
            </w:pPr>
            <w:r w:rsidRPr="00496EC2">
              <w:rPr>
                <w:rFonts w:ascii="Segaon Soft Medium" w:eastAsia="Times New Roman" w:hAnsi="Segaon Soft Medium" w:cs="Consolas"/>
                <w:b/>
                <w:color w:val="000000"/>
                <w:lang w:eastAsia="fr-FR"/>
              </w:rPr>
              <w:t xml:space="preserve">13. Award of the contract </w:t>
            </w:r>
          </w:p>
          <w:p w14:paraId="5FE4CB8F" w14:textId="77777777" w:rsidR="00496EC2" w:rsidRPr="00496EC2" w:rsidRDefault="00496EC2" w:rsidP="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aon Soft Medium" w:eastAsia="Times New Roman" w:hAnsi="Segaon Soft Medium" w:cs="Tahoma"/>
                <w:sz w:val="21"/>
                <w:szCs w:val="21"/>
                <w:lang w:eastAsia="fr-FR"/>
              </w:rPr>
            </w:pPr>
            <w:r w:rsidRPr="00496EC2">
              <w:rPr>
                <w:rFonts w:ascii="Segaon Soft Medium" w:eastAsia="Calibri" w:hAnsi="Segaon Soft Medium" w:cs="Times New Roman"/>
                <w:lang w:eastAsia="fr-FR"/>
              </w:rPr>
              <w:t>The contract will be awarded to the bidder who is administratively and technically qualified and who has produced the best</w:t>
            </w:r>
            <w:r w:rsidRPr="00496EC2">
              <w:rPr>
                <w:rFonts w:ascii="Segaon Soft Medium" w:eastAsia="Calibri" w:hAnsi="Segaon Soft Medium" w:cs="Times New Roman"/>
                <w:sz w:val="20"/>
                <w:szCs w:val="20"/>
                <w:lang w:eastAsia="fr-FR"/>
              </w:rPr>
              <w:t xml:space="preserve"> </w:t>
            </w:r>
            <w:r w:rsidRPr="00496EC2">
              <w:rPr>
                <w:rFonts w:ascii="Segaon Soft Medium" w:eastAsia="Calibri" w:hAnsi="Segaon Soft Medium" w:cs="Times New Roman"/>
                <w:lang w:eastAsia="fr-FR"/>
              </w:rPr>
              <w:t xml:space="preserve">evaluated offer. </w:t>
            </w:r>
          </w:p>
        </w:tc>
      </w:tr>
      <w:tr w:rsidR="00496EC2" w:rsidRPr="00496EC2" w14:paraId="71F44F85" w14:textId="77777777" w:rsidTr="00397979">
        <w:tc>
          <w:tcPr>
            <w:tcW w:w="5070" w:type="dxa"/>
          </w:tcPr>
          <w:p w14:paraId="39F29F4B" w14:textId="77777777" w:rsidR="00496EC2" w:rsidRPr="00496EC2" w:rsidRDefault="00496EC2" w:rsidP="00496EC2">
            <w:pPr>
              <w:numPr>
                <w:ilvl w:val="0"/>
                <w:numId w:val="3"/>
              </w:numPr>
              <w:spacing w:after="0" w:line="240" w:lineRule="auto"/>
              <w:rPr>
                <w:rFonts w:ascii="Segaon Soft Medium" w:eastAsia="Times New Roman" w:hAnsi="Segaon Soft Medium" w:cs="Tahoma"/>
                <w:b/>
                <w:lang w:val="fr-FR" w:eastAsia="fr-FR"/>
              </w:rPr>
            </w:pPr>
            <w:r w:rsidRPr="00496EC2">
              <w:rPr>
                <w:rFonts w:ascii="Segaon Soft Medium" w:eastAsia="Times New Roman" w:hAnsi="Segaon Soft Medium" w:cs="Tahoma"/>
                <w:b/>
                <w:bCs/>
                <w:lang w:val="fr-FR" w:eastAsia="fr-FR"/>
              </w:rPr>
              <w:t>Nombre maximum de lots</w:t>
            </w:r>
          </w:p>
          <w:p w14:paraId="2BD5CB8D" w14:textId="77777777" w:rsidR="00496EC2" w:rsidRPr="00496EC2" w:rsidRDefault="00496EC2" w:rsidP="00496EC2">
            <w:pPr>
              <w:spacing w:after="0" w:line="240" w:lineRule="auto"/>
              <w:jc w:val="both"/>
              <w:rPr>
                <w:rFonts w:ascii="Segaon Soft Medium" w:eastAsia="Calibri" w:hAnsi="Segaon Soft Medium" w:cs="Consolas"/>
                <w:b/>
                <w:color w:val="000000"/>
                <w:lang w:val="fr-FR" w:eastAsia="fr-FR"/>
              </w:rPr>
            </w:pPr>
            <w:r w:rsidRPr="00496EC2">
              <w:rPr>
                <w:rFonts w:ascii="Segaon Soft Medium" w:eastAsia="Calibri" w:hAnsi="Segaon Soft Medium" w:cs="Times New Roman"/>
                <w:lang w:val="fr-FR"/>
              </w:rPr>
              <w:t>Une Compagnie d’Assurances peut soumissionner pour un ou plusieurs lots, mais ne peut être attributaire de plus de deux (02) lots.</w:t>
            </w:r>
            <w:r w:rsidRPr="00496EC2">
              <w:rPr>
                <w:rFonts w:ascii="Segaon Soft Medium" w:eastAsia="Calibri" w:hAnsi="Segaon Soft Medium" w:cs="Times New Roman"/>
                <w:color w:val="FF0000"/>
                <w:lang w:val="fr-FR"/>
              </w:rPr>
              <w:t xml:space="preserve"> </w:t>
            </w:r>
            <w:r w:rsidRPr="00496EC2">
              <w:rPr>
                <w:rFonts w:ascii="Segaon Soft Medium" w:eastAsia="Calibri" w:hAnsi="Segaon Soft Medium" w:cs="Times New Roman"/>
                <w:lang w:val="fr-FR"/>
              </w:rPr>
              <w:t>Au cas où un soumissionnaire serait le mieux disant pour plus de deux (02) lots, l’Autorité contractante lui attribuera les deux (02) lots de sa liste de préférence précisée dans la lettre de soumission de l’offre financière.</w:t>
            </w:r>
          </w:p>
        </w:tc>
        <w:tc>
          <w:tcPr>
            <w:tcW w:w="250" w:type="dxa"/>
          </w:tcPr>
          <w:p w14:paraId="43EEA8C1" w14:textId="77777777" w:rsidR="00496EC2" w:rsidRPr="00496EC2" w:rsidRDefault="00496EC2" w:rsidP="00496EC2">
            <w:pPr>
              <w:spacing w:before="240" w:after="0" w:line="240" w:lineRule="auto"/>
              <w:jc w:val="both"/>
              <w:rPr>
                <w:rFonts w:ascii="Segaon Soft Medium" w:eastAsia="Times New Roman" w:hAnsi="Segaon Soft Medium" w:cs="Consolas"/>
                <w:b/>
                <w:color w:val="000000"/>
                <w:lang w:val="fr-FR" w:eastAsia="fr-FR"/>
              </w:rPr>
            </w:pPr>
          </w:p>
        </w:tc>
        <w:tc>
          <w:tcPr>
            <w:tcW w:w="5029" w:type="dxa"/>
          </w:tcPr>
          <w:p w14:paraId="35CCC75C" w14:textId="77777777" w:rsidR="00496EC2" w:rsidRPr="00496EC2" w:rsidRDefault="00496EC2" w:rsidP="00496EC2">
            <w:pPr>
              <w:numPr>
                <w:ilvl w:val="0"/>
                <w:numId w:val="8"/>
              </w:numPr>
              <w:spacing w:after="0" w:line="240" w:lineRule="auto"/>
              <w:ind w:hanging="689"/>
              <w:contextualSpacing/>
              <w:jc w:val="both"/>
              <w:rPr>
                <w:rFonts w:ascii="Segaon Soft Medium" w:eastAsia="Calibri" w:hAnsi="Segaon Soft Medium" w:cs="Times New Roman"/>
                <w:b/>
                <w:lang w:eastAsia="fr-FR"/>
              </w:rPr>
            </w:pPr>
            <w:r w:rsidRPr="00496EC2">
              <w:rPr>
                <w:rFonts w:ascii="Segaon Soft Medium" w:eastAsia="Calibri" w:hAnsi="Segaon Soft Medium" w:cs="Times New Roman"/>
                <w:b/>
                <w:lang w:eastAsia="fr-FR"/>
              </w:rPr>
              <w:t>Maximum number of lots</w:t>
            </w:r>
          </w:p>
          <w:p w14:paraId="0C08E6B2" w14:textId="77777777" w:rsidR="00496EC2" w:rsidRPr="00496EC2" w:rsidRDefault="00496EC2" w:rsidP="00496EC2">
            <w:pPr>
              <w:jc w:val="both"/>
              <w:rPr>
                <w:rFonts w:ascii="Segaon Soft Medium" w:eastAsia="Calibri" w:hAnsi="Segaon Soft Medium" w:cs="Times New Roman"/>
              </w:rPr>
            </w:pPr>
            <w:r w:rsidRPr="00496EC2">
              <w:rPr>
                <w:rFonts w:ascii="Segaon Soft Medium" w:eastAsia="Calibri" w:hAnsi="Segaon Soft Medium" w:cs="Times New Roman"/>
              </w:rPr>
              <w:t xml:space="preserve">An insurance company may tender for one or many lots, but cannot be awarded more than two (2) lots. In case a bidder wins more than two (2) lots, the Contracting Authority will award the lots of the bidder’s preference list specified in the letter of submission of deadline. </w:t>
            </w:r>
          </w:p>
          <w:p w14:paraId="4C86FF13" w14:textId="77777777" w:rsidR="00496EC2" w:rsidRPr="00496EC2" w:rsidRDefault="00496EC2" w:rsidP="00496EC2">
            <w:pPr>
              <w:spacing w:after="0" w:line="240" w:lineRule="auto"/>
              <w:jc w:val="both"/>
              <w:rPr>
                <w:rFonts w:ascii="Segaon Soft Medium" w:eastAsia="Times New Roman" w:hAnsi="Segaon Soft Medium" w:cs="Consolas"/>
                <w:b/>
                <w:color w:val="000000"/>
                <w:lang w:eastAsia="fr-FR"/>
              </w:rPr>
            </w:pPr>
          </w:p>
        </w:tc>
      </w:tr>
      <w:tr w:rsidR="00496EC2" w:rsidRPr="00496EC2" w14:paraId="64F93238" w14:textId="77777777" w:rsidTr="00397979">
        <w:trPr>
          <w:trHeight w:val="1267"/>
        </w:trPr>
        <w:tc>
          <w:tcPr>
            <w:tcW w:w="5070" w:type="dxa"/>
          </w:tcPr>
          <w:p w14:paraId="449B966E" w14:textId="77777777" w:rsidR="00496EC2" w:rsidRPr="00496EC2" w:rsidRDefault="00496EC2" w:rsidP="00496EC2">
            <w:pPr>
              <w:numPr>
                <w:ilvl w:val="0"/>
                <w:numId w:val="8"/>
              </w:numPr>
              <w:spacing w:after="0" w:line="240" w:lineRule="auto"/>
              <w:ind w:left="397"/>
              <w:jc w:val="both"/>
              <w:rPr>
                <w:rFonts w:ascii="Segaon Soft Medium" w:eastAsia="Calibri" w:hAnsi="Segaon Soft Medium" w:cs="Consolas"/>
                <w:b/>
                <w:lang w:val="fr-FR" w:eastAsia="fr-FR"/>
              </w:rPr>
            </w:pPr>
            <w:r w:rsidRPr="00496EC2">
              <w:rPr>
                <w:rFonts w:ascii="Segaon Soft Medium" w:eastAsia="Calibri" w:hAnsi="Segaon Soft Medium" w:cs="Consolas"/>
                <w:b/>
                <w:lang w:val="fr-FR" w:eastAsia="fr-FR"/>
              </w:rPr>
              <w:t>Durée de validité des Offres</w:t>
            </w:r>
          </w:p>
          <w:p w14:paraId="1FE6D035" w14:textId="77777777" w:rsidR="00496EC2" w:rsidRPr="00496EC2" w:rsidRDefault="00496EC2" w:rsidP="00496EC2">
            <w:pPr>
              <w:spacing w:after="0" w:line="240" w:lineRule="auto"/>
              <w:jc w:val="both"/>
              <w:rPr>
                <w:rFonts w:ascii="Segaon Soft Medium" w:eastAsia="Times New Roman" w:hAnsi="Segaon Soft Medium" w:cs="Consolas"/>
                <w:lang w:val="fr-FR" w:eastAsia="fr-FR"/>
              </w:rPr>
            </w:pPr>
            <w:r w:rsidRPr="00496EC2">
              <w:rPr>
                <w:rFonts w:ascii="Segaon Soft Medium" w:eastAsia="Times New Roman" w:hAnsi="Segaon Soft Medium" w:cs="Consolas"/>
                <w:lang w:val="fr-FR" w:eastAsia="fr-FR"/>
              </w:rPr>
              <w:t>La durée de validité de l’offre est fixée à quatre-vingt-dix (90) jours à compter de la date limite de remise des offres.</w:t>
            </w:r>
          </w:p>
        </w:tc>
        <w:tc>
          <w:tcPr>
            <w:tcW w:w="250" w:type="dxa"/>
          </w:tcPr>
          <w:p w14:paraId="74CE3759"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262E5715" w14:textId="77777777" w:rsidR="00496EC2" w:rsidRPr="00496EC2" w:rsidRDefault="00496EC2" w:rsidP="00496EC2">
            <w:pPr>
              <w:spacing w:after="0" w:line="240" w:lineRule="auto"/>
              <w:jc w:val="both"/>
              <w:rPr>
                <w:rFonts w:ascii="Segaon Soft Medium" w:eastAsia="Times New Roman" w:hAnsi="Segaon Soft Medium" w:cs="Consolas"/>
                <w:b/>
                <w:lang w:eastAsia="fr-FR"/>
              </w:rPr>
            </w:pPr>
            <w:r w:rsidRPr="00496EC2">
              <w:rPr>
                <w:rFonts w:ascii="Segaon Soft Medium" w:eastAsia="Times New Roman" w:hAnsi="Segaon Soft Medium" w:cs="Consolas"/>
                <w:b/>
                <w:lang w:eastAsia="fr-FR"/>
              </w:rPr>
              <w:t>15. Validity of bid</w:t>
            </w:r>
          </w:p>
          <w:p w14:paraId="5ACF7CF2" w14:textId="77777777" w:rsidR="00496EC2" w:rsidRPr="00496EC2" w:rsidRDefault="00496EC2" w:rsidP="00496EC2">
            <w:pPr>
              <w:widowControl w:val="0"/>
              <w:spacing w:after="0" w:line="240" w:lineRule="auto"/>
              <w:jc w:val="both"/>
              <w:rPr>
                <w:rFonts w:ascii="Segaon Soft Medium" w:eastAsia="Times New Roman" w:hAnsi="Segaon Soft Medium" w:cs="Consolas"/>
                <w:lang w:eastAsia="fr-FR"/>
              </w:rPr>
            </w:pPr>
            <w:r w:rsidRPr="00496EC2">
              <w:rPr>
                <w:rFonts w:ascii="Segaon Soft Medium" w:eastAsia="Times New Roman" w:hAnsi="Segaon Soft Medium" w:cs="Consolas"/>
                <w:lang w:eastAsia="fr-FR"/>
              </w:rPr>
              <w:t>The period of validity of the offer is set at ninety (90) days from the deadline for submission of bids.</w:t>
            </w:r>
          </w:p>
        </w:tc>
      </w:tr>
      <w:tr w:rsidR="00496EC2" w:rsidRPr="00496EC2" w14:paraId="4B82BD9F" w14:textId="77777777" w:rsidTr="00397979">
        <w:trPr>
          <w:trHeight w:val="416"/>
        </w:trPr>
        <w:tc>
          <w:tcPr>
            <w:tcW w:w="5070" w:type="dxa"/>
          </w:tcPr>
          <w:p w14:paraId="4708742C" w14:textId="77777777" w:rsidR="00496EC2" w:rsidRPr="00496EC2" w:rsidRDefault="00496EC2" w:rsidP="00496EC2">
            <w:pPr>
              <w:numPr>
                <w:ilvl w:val="0"/>
                <w:numId w:val="8"/>
              </w:numPr>
              <w:spacing w:after="0" w:line="240" w:lineRule="auto"/>
              <w:ind w:left="397"/>
              <w:jc w:val="both"/>
              <w:rPr>
                <w:rFonts w:ascii="Segaon Soft Medium" w:eastAsia="Calibri" w:hAnsi="Segaon Soft Medium" w:cs="Consolas"/>
                <w:b/>
                <w:lang w:val="fr-FR" w:eastAsia="fr-FR"/>
              </w:rPr>
            </w:pPr>
            <w:r w:rsidRPr="00496EC2">
              <w:rPr>
                <w:rFonts w:ascii="Segaon Soft Medium" w:eastAsia="Calibri" w:hAnsi="Segaon Soft Medium" w:cs="Consolas"/>
                <w:b/>
                <w:lang w:val="fr-FR" w:eastAsia="fr-FR"/>
              </w:rPr>
              <w:t>Renseignements complémentaires</w:t>
            </w:r>
          </w:p>
          <w:p w14:paraId="2A5D900E" w14:textId="77777777" w:rsidR="00496EC2" w:rsidRPr="00496EC2" w:rsidRDefault="00496EC2" w:rsidP="00496EC2">
            <w:pPr>
              <w:spacing w:after="0" w:line="240" w:lineRule="auto"/>
              <w:jc w:val="both"/>
              <w:rPr>
                <w:rFonts w:ascii="Segaon Soft" w:eastAsia="Calibri" w:hAnsi="Segaon Soft" w:cs="Times New Roman"/>
                <w:highlight w:val="yellow"/>
                <w:lang w:val="fr-FR"/>
              </w:rPr>
            </w:pPr>
            <w:r w:rsidRPr="00496EC2">
              <w:rPr>
                <w:rFonts w:ascii="Segaon Soft" w:eastAsia="Calibri" w:hAnsi="Segaon Soft" w:cs="Times New Roman"/>
                <w:lang w:val="fr-FR"/>
              </w:rPr>
              <w:t xml:space="preserve">Les renseignements complémentaires peuvent être obtenus aux heures ouvrables à la Direction de l’ATPAL, située à Main Office- Down Beach, au B.P 456  Limbé Down Beach, </w:t>
            </w:r>
            <w:r w:rsidRPr="00496EC2">
              <w:rPr>
                <w:rFonts w:ascii="Segaon Soft Medium" w:eastAsia="Times New Roman" w:hAnsi="Segaon Soft Medium" w:cs="Consolas"/>
                <w:lang w:val="fr-FR" w:eastAsia="fr-FR"/>
              </w:rPr>
              <w:t xml:space="preserve"> E-mail : </w:t>
            </w:r>
            <w:hyperlink r:id="rId8" w:history="1">
              <w:r w:rsidRPr="00496EC2">
                <w:rPr>
                  <w:rFonts w:ascii="Segaon Soft Medium" w:eastAsia="Times New Roman" w:hAnsi="Segaon Soft Medium" w:cs="Consolas"/>
                  <w:color w:val="0000FF"/>
                  <w:u w:val="single"/>
                  <w:lang w:val="fr-FR" w:eastAsia="fr-FR"/>
                </w:rPr>
                <w:t>contact@pal.cm</w:t>
              </w:r>
            </w:hyperlink>
            <w:r w:rsidRPr="00496EC2">
              <w:rPr>
                <w:rFonts w:ascii="Calibri" w:eastAsia="Calibri" w:hAnsi="Calibri" w:cs="Times New Roman"/>
                <w:lang w:val="fr-FR"/>
              </w:rPr>
              <w:t xml:space="preserve">, </w:t>
            </w:r>
            <w:r w:rsidRPr="00496EC2">
              <w:rPr>
                <w:rFonts w:ascii="Segaon Soft" w:eastAsia="Calibri" w:hAnsi="Segaon Soft" w:cs="Times New Roman"/>
                <w:lang w:val="fr-FR"/>
              </w:rPr>
              <w:t xml:space="preserve">de 09 Heures à 17 Heures. </w:t>
            </w:r>
          </w:p>
        </w:tc>
        <w:tc>
          <w:tcPr>
            <w:tcW w:w="250" w:type="dxa"/>
          </w:tcPr>
          <w:p w14:paraId="626C3B48"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6D2B1CF5" w14:textId="77777777" w:rsidR="00496EC2" w:rsidRPr="00496EC2" w:rsidRDefault="00496EC2" w:rsidP="00496EC2">
            <w:pPr>
              <w:widowControl w:val="0"/>
              <w:spacing w:after="0" w:line="240" w:lineRule="auto"/>
              <w:jc w:val="both"/>
              <w:rPr>
                <w:rFonts w:ascii="Segaon Soft Medium" w:eastAsia="Times New Roman" w:hAnsi="Segaon Soft Medium" w:cs="Consolas"/>
                <w:b/>
                <w:lang w:eastAsia="fr-FR"/>
              </w:rPr>
            </w:pPr>
            <w:r w:rsidRPr="00496EC2">
              <w:rPr>
                <w:rFonts w:ascii="Segaon Soft Medium" w:eastAsia="Times New Roman" w:hAnsi="Segaon Soft Medium" w:cs="Consolas"/>
                <w:b/>
                <w:lang w:eastAsia="fr-FR"/>
              </w:rPr>
              <w:t xml:space="preserve">16. </w:t>
            </w:r>
            <w:r w:rsidRPr="00496EC2">
              <w:rPr>
                <w:rFonts w:ascii="Segaon Soft Medium" w:eastAsia="Times New Roman" w:hAnsi="Segaon Soft Medium" w:cs="Consolas"/>
                <w:b/>
                <w:bCs/>
                <w:lang w:eastAsia="fr-FR"/>
              </w:rPr>
              <w:t>Complementary information</w:t>
            </w:r>
          </w:p>
          <w:p w14:paraId="2A02E11C" w14:textId="77777777" w:rsidR="00496EC2" w:rsidRPr="00496EC2" w:rsidRDefault="00496EC2" w:rsidP="00496EC2">
            <w:pPr>
              <w:spacing w:after="0" w:line="240" w:lineRule="auto"/>
              <w:jc w:val="both"/>
              <w:rPr>
                <w:rFonts w:ascii="Segaon Soft Medium" w:eastAsia="Times New Roman" w:hAnsi="Segaon Soft Medium" w:cs="Consolas"/>
                <w:lang w:eastAsia="fr-FR"/>
              </w:rPr>
            </w:pPr>
            <w:r w:rsidRPr="00496EC2">
              <w:rPr>
                <w:rFonts w:ascii="Segaon Soft Medium" w:eastAsia="Times New Roman" w:hAnsi="Segaon Soft Medium" w:cs="Consolas"/>
                <w:bCs/>
                <w:lang w:eastAsia="fr-FR"/>
              </w:rPr>
              <w:t xml:space="preserve">Complementary information can be obtained during office hours at the ATPAL Directorate, located at Main Office- Down Beach, P.O. Box 456 Limbe Down Beach, Email: </w:t>
            </w:r>
            <w:r w:rsidRPr="00496EC2">
              <w:rPr>
                <w:rFonts w:ascii="Segaon Soft Medium" w:eastAsia="Times New Roman" w:hAnsi="Segaon Soft Medium" w:cs="Consolas"/>
                <w:bCs/>
                <w:color w:val="0070C0"/>
                <w:u w:val="single"/>
                <w:lang w:eastAsia="fr-FR"/>
              </w:rPr>
              <w:t>contact@pal.cm</w:t>
            </w:r>
            <w:r w:rsidRPr="00496EC2">
              <w:rPr>
                <w:rFonts w:ascii="Segaon Soft Medium" w:eastAsia="Times New Roman" w:hAnsi="Segaon Soft Medium" w:cs="Consolas"/>
                <w:bCs/>
                <w:lang w:eastAsia="fr-FR"/>
              </w:rPr>
              <w:t>, from 9 AM to 5 PM.</w:t>
            </w:r>
            <w:r w:rsidRPr="00496EC2">
              <w:rPr>
                <w:rFonts w:ascii="Segaon Soft Medium" w:eastAsia="Times New Roman" w:hAnsi="Segaon Soft Medium" w:cs="Consolas"/>
                <w:lang w:eastAsia="fr-FR"/>
              </w:rPr>
              <w:t xml:space="preserve"> </w:t>
            </w:r>
          </w:p>
        </w:tc>
      </w:tr>
      <w:tr w:rsidR="00496EC2" w:rsidRPr="00496EC2" w14:paraId="5984C2B5" w14:textId="77777777" w:rsidTr="00397979">
        <w:tc>
          <w:tcPr>
            <w:tcW w:w="5070" w:type="dxa"/>
          </w:tcPr>
          <w:p w14:paraId="71B15D6B" w14:textId="77777777" w:rsidR="00496EC2" w:rsidRPr="00496EC2" w:rsidRDefault="00496EC2" w:rsidP="00496EC2">
            <w:pPr>
              <w:numPr>
                <w:ilvl w:val="0"/>
                <w:numId w:val="8"/>
              </w:numPr>
              <w:spacing w:after="0" w:line="240" w:lineRule="auto"/>
              <w:ind w:left="426"/>
              <w:jc w:val="both"/>
              <w:rPr>
                <w:rFonts w:ascii="Segaon Soft Medium" w:eastAsia="Calibri" w:hAnsi="Segaon Soft Medium" w:cs="Consolas"/>
                <w:b/>
                <w:u w:val="single"/>
                <w:lang w:val="fr-FR" w:eastAsia="fr-FR"/>
              </w:rPr>
            </w:pPr>
            <w:r w:rsidRPr="00496EC2">
              <w:rPr>
                <w:rFonts w:ascii="Segaon Soft Medium" w:eastAsia="Calibri" w:hAnsi="Segaon Soft Medium" w:cs="Consolas"/>
                <w:b/>
                <w:lang w:val="fr-FR" w:eastAsia="fr-FR"/>
              </w:rPr>
              <w:lastRenderedPageBreak/>
              <w:t>Lutte contre la corruption</w:t>
            </w:r>
          </w:p>
          <w:p w14:paraId="3C59B7D9" w14:textId="77777777" w:rsidR="00496EC2" w:rsidRPr="00496EC2" w:rsidRDefault="00496EC2" w:rsidP="00496EC2">
            <w:pPr>
              <w:spacing w:after="0" w:line="240" w:lineRule="auto"/>
              <w:jc w:val="both"/>
              <w:rPr>
                <w:rFonts w:ascii="Segaon Soft Medium" w:eastAsia="Times New Roman" w:hAnsi="Segaon Soft Medium" w:cs="Consolas"/>
                <w:b/>
                <w:lang w:val="fr-FR" w:eastAsia="fr-FR"/>
              </w:rPr>
            </w:pPr>
            <w:r w:rsidRPr="00496EC2">
              <w:rPr>
                <w:rFonts w:ascii="Segaon Soft Medium" w:eastAsia="Times New Roman" w:hAnsi="Segaon Soft Medium" w:cs="Tahoma"/>
                <w:bCs/>
                <w:lang w:val="fr-FR" w:eastAsia="fr-FR"/>
              </w:rPr>
              <w:t xml:space="preserve">Pour tout acte de corruption, bien vouloir saisir la Cellule de la Lutte Contre la Corruption (CLCC) mise en place suivant la décision </w:t>
            </w:r>
            <w:r w:rsidRPr="00496EC2">
              <w:rPr>
                <w:rFonts w:ascii="Segaon Soft Medium" w:eastAsia="Times New Roman" w:hAnsi="Segaon Soft Medium" w:cs="Consolas"/>
                <w:lang w:val="fr-FR" w:eastAsia="fr-FR"/>
              </w:rPr>
              <w:t>N° 1357-21/DG/PAD du 12 Juillet 2021</w:t>
            </w:r>
            <w:r w:rsidRPr="00496EC2">
              <w:rPr>
                <w:rFonts w:ascii="Segaon Soft Medium" w:eastAsia="Times New Roman" w:hAnsi="Segaon Soft Medium" w:cs="Tahoma"/>
                <w:bCs/>
                <w:lang w:val="fr-FR" w:eastAsia="fr-FR"/>
              </w:rPr>
              <w:t>. Contacts : TEL : (+237) 233.42.01.33 FAX : (+237) 233.42.67.97.</w:t>
            </w:r>
          </w:p>
        </w:tc>
        <w:tc>
          <w:tcPr>
            <w:tcW w:w="250" w:type="dxa"/>
          </w:tcPr>
          <w:p w14:paraId="58EEE1E9" w14:textId="77777777" w:rsidR="00496EC2" w:rsidRPr="00496EC2" w:rsidRDefault="00496EC2" w:rsidP="00496EC2">
            <w:pPr>
              <w:spacing w:before="240" w:after="0" w:line="240" w:lineRule="auto"/>
              <w:jc w:val="both"/>
              <w:rPr>
                <w:rFonts w:ascii="Segaon Soft Medium" w:eastAsia="Times New Roman" w:hAnsi="Segaon Soft Medium" w:cs="Consolas"/>
                <w:b/>
                <w:lang w:val="en-GB" w:eastAsia="fr-FR"/>
              </w:rPr>
            </w:pPr>
          </w:p>
        </w:tc>
        <w:tc>
          <w:tcPr>
            <w:tcW w:w="5029" w:type="dxa"/>
          </w:tcPr>
          <w:p w14:paraId="5F5D9EEE" w14:textId="77777777" w:rsidR="00496EC2" w:rsidRPr="00496EC2" w:rsidRDefault="00496EC2" w:rsidP="00496EC2">
            <w:pPr>
              <w:spacing w:after="0" w:line="240" w:lineRule="auto"/>
              <w:jc w:val="both"/>
              <w:rPr>
                <w:rFonts w:ascii="Segaon Soft Medium" w:eastAsia="Times New Roman" w:hAnsi="Segaon Soft Medium" w:cs="Consolas"/>
                <w:b/>
                <w:bCs/>
                <w:lang w:eastAsia="fr-FR"/>
              </w:rPr>
            </w:pPr>
            <w:r w:rsidRPr="00496EC2">
              <w:rPr>
                <w:rFonts w:ascii="Segaon Soft Medium" w:eastAsia="Times New Roman" w:hAnsi="Segaon Soft Medium" w:cs="Consolas"/>
                <w:b/>
                <w:bCs/>
                <w:lang w:eastAsia="fr-FR"/>
              </w:rPr>
              <w:t>17. Fight against corruption</w:t>
            </w:r>
          </w:p>
          <w:p w14:paraId="25A6F0E5" w14:textId="77777777" w:rsidR="00496EC2" w:rsidRPr="00496EC2" w:rsidRDefault="00496EC2" w:rsidP="00496EC2">
            <w:pPr>
              <w:spacing w:after="0" w:line="240" w:lineRule="auto"/>
              <w:jc w:val="both"/>
              <w:rPr>
                <w:rFonts w:ascii="Segaon Soft Medium" w:eastAsia="Times New Roman" w:hAnsi="Segaon Soft Medium" w:cs="Tahoma"/>
                <w:bCs/>
                <w:lang w:eastAsia="fr-FR"/>
              </w:rPr>
            </w:pPr>
            <w:r w:rsidRPr="00496EC2">
              <w:rPr>
                <w:rFonts w:ascii="Segaon Soft Medium" w:eastAsia="Times New Roman" w:hAnsi="Segaon Soft Medium" w:cs="Tahoma"/>
                <w:bCs/>
                <w:lang w:eastAsia="fr-FR"/>
              </w:rPr>
              <w:t>To report any corrupt practices, please call or send a message to the Anti-corruption cell set up by the decision</w:t>
            </w:r>
            <w:r w:rsidRPr="00496EC2">
              <w:rPr>
                <w:rFonts w:ascii="Segaon Soft Medium" w:eastAsia="Times New Roman" w:hAnsi="Segaon Soft Medium" w:cs="Consolas"/>
                <w:lang w:eastAsia="fr-FR"/>
              </w:rPr>
              <w:t xml:space="preserve"> N° 1357-21/DG/PAD du 12 July 2021</w:t>
            </w:r>
            <w:r w:rsidRPr="00496EC2">
              <w:rPr>
                <w:rFonts w:ascii="Segaon Soft Medium" w:eastAsia="Times New Roman" w:hAnsi="Segaon Soft Medium" w:cs="Tahoma"/>
                <w:bCs/>
                <w:lang w:eastAsia="fr-FR"/>
              </w:rPr>
              <w:t xml:space="preserve"> at the following numbers: TEL : (+237) 233.42.01.33</w:t>
            </w:r>
            <w:r w:rsidRPr="00496EC2">
              <w:rPr>
                <w:rFonts w:ascii="Segaon Soft Medium" w:eastAsia="Times New Roman" w:hAnsi="Segaon Soft Medium" w:cs="Tahoma"/>
                <w:b/>
                <w:bCs/>
                <w:lang w:eastAsia="fr-FR"/>
              </w:rPr>
              <w:t xml:space="preserve"> </w:t>
            </w:r>
            <w:r w:rsidRPr="00496EC2">
              <w:rPr>
                <w:rFonts w:ascii="Segaon Soft Medium" w:eastAsia="Times New Roman" w:hAnsi="Segaon Soft Medium" w:cs="Tahoma"/>
                <w:bCs/>
                <w:lang w:eastAsia="fr-FR"/>
              </w:rPr>
              <w:t>FAX : (+237) 233.42.67.97.</w:t>
            </w:r>
          </w:p>
          <w:p w14:paraId="10745244" w14:textId="77777777" w:rsidR="00496EC2" w:rsidRPr="00496EC2" w:rsidRDefault="00496EC2" w:rsidP="00496EC2">
            <w:pPr>
              <w:spacing w:after="0" w:line="240" w:lineRule="auto"/>
              <w:jc w:val="both"/>
              <w:rPr>
                <w:rFonts w:ascii="Segaon Soft Medium" w:eastAsia="Times New Roman" w:hAnsi="Segaon Soft Medium" w:cs="Consolas"/>
                <w:b/>
                <w:lang w:eastAsia="fr-FR"/>
              </w:rPr>
            </w:pPr>
          </w:p>
        </w:tc>
      </w:tr>
      <w:tr w:rsidR="00496EC2" w:rsidRPr="00496EC2" w14:paraId="75F8C8B5" w14:textId="77777777" w:rsidTr="00397979">
        <w:trPr>
          <w:trHeight w:val="1437"/>
        </w:trPr>
        <w:tc>
          <w:tcPr>
            <w:tcW w:w="5070" w:type="dxa"/>
          </w:tcPr>
          <w:p w14:paraId="552E88F2" w14:textId="77777777" w:rsidR="00496EC2" w:rsidRPr="00496EC2" w:rsidRDefault="00496EC2" w:rsidP="00496EC2">
            <w:pPr>
              <w:numPr>
                <w:ilvl w:val="0"/>
                <w:numId w:val="8"/>
              </w:numPr>
              <w:spacing w:after="0" w:line="240" w:lineRule="auto"/>
              <w:ind w:left="357" w:hanging="357"/>
              <w:rPr>
                <w:rFonts w:ascii="Segaon Soft Medium" w:eastAsia="Calibri" w:hAnsi="Segaon Soft Medium" w:cs="Consolas"/>
                <w:b/>
                <w:lang w:val="fr-FR" w:eastAsia="fr-FR"/>
              </w:rPr>
            </w:pPr>
            <w:r w:rsidRPr="00496EC2">
              <w:rPr>
                <w:rFonts w:ascii="Segaon Soft Medium" w:eastAsia="Calibri" w:hAnsi="Segaon Soft Medium" w:cs="Consolas"/>
                <w:b/>
                <w:lang w:eastAsia="fr-FR"/>
              </w:rPr>
              <w:t xml:space="preserve"> </w:t>
            </w:r>
            <w:r w:rsidRPr="00496EC2">
              <w:rPr>
                <w:rFonts w:ascii="Segaon Soft Medium" w:eastAsia="Calibri" w:hAnsi="Segaon Soft Medium" w:cs="Consolas"/>
                <w:b/>
                <w:lang w:val="fr-FR" w:eastAsia="fr-FR"/>
              </w:rPr>
              <w:t xml:space="preserve">Gestion des contrats </w:t>
            </w:r>
          </w:p>
          <w:p w14:paraId="75489B08" w14:textId="77777777" w:rsidR="00496EC2" w:rsidRPr="00496EC2" w:rsidRDefault="00496EC2" w:rsidP="00496EC2">
            <w:pPr>
              <w:spacing w:after="0" w:line="240" w:lineRule="auto"/>
              <w:jc w:val="both"/>
              <w:rPr>
                <w:rFonts w:ascii="Segaon Soft Medium" w:eastAsia="Calibri" w:hAnsi="Segaon Soft Medium" w:cs="Consolas"/>
                <w:b/>
                <w:lang w:val="fr-FR" w:eastAsia="fr-FR"/>
              </w:rPr>
            </w:pPr>
            <w:r w:rsidRPr="00496EC2">
              <w:rPr>
                <w:rFonts w:ascii="Segaon Soft Medium" w:eastAsia="Calibri" w:hAnsi="Segaon Soft Medium" w:cs="Consolas"/>
                <w:bCs/>
                <w:lang w:val="fr-FR" w:eastAsia="fr-FR"/>
              </w:rPr>
              <w:t xml:space="preserve">La gestion des polices d’assurance sera assurée par le Service Administratif et des Ressources Humaines de l’ATPAL accompagnée par AMS Insurance, courtier en assurance. </w:t>
            </w:r>
          </w:p>
        </w:tc>
        <w:tc>
          <w:tcPr>
            <w:tcW w:w="250" w:type="dxa"/>
          </w:tcPr>
          <w:p w14:paraId="7D706A0E" w14:textId="77777777" w:rsidR="00496EC2" w:rsidRPr="00496EC2" w:rsidRDefault="00496EC2" w:rsidP="00496EC2">
            <w:pPr>
              <w:spacing w:before="240" w:after="0" w:line="240" w:lineRule="auto"/>
              <w:jc w:val="both"/>
              <w:rPr>
                <w:rFonts w:ascii="Segaon Soft Medium" w:eastAsia="Times New Roman" w:hAnsi="Segaon Soft Medium" w:cs="Consolas"/>
                <w:b/>
                <w:lang w:val="fr-FR" w:eastAsia="fr-FR"/>
              </w:rPr>
            </w:pPr>
          </w:p>
        </w:tc>
        <w:tc>
          <w:tcPr>
            <w:tcW w:w="5029" w:type="dxa"/>
          </w:tcPr>
          <w:p w14:paraId="5CA18781" w14:textId="77777777" w:rsidR="00496EC2" w:rsidRPr="00496EC2" w:rsidRDefault="00496EC2" w:rsidP="00496EC2">
            <w:pPr>
              <w:autoSpaceDE w:val="0"/>
              <w:autoSpaceDN w:val="0"/>
              <w:adjustRightInd w:val="0"/>
              <w:spacing w:after="0" w:line="240" w:lineRule="auto"/>
              <w:jc w:val="both"/>
              <w:rPr>
                <w:rFonts w:ascii="Segaon Soft Medium" w:eastAsia="Times New Roman" w:hAnsi="Segaon Soft Medium" w:cs="Consolas"/>
                <w:b/>
                <w:bCs/>
                <w:lang w:val="en" w:eastAsia="fr-FR"/>
              </w:rPr>
            </w:pPr>
            <w:r w:rsidRPr="00496EC2">
              <w:rPr>
                <w:rFonts w:ascii="Segaon Soft Medium" w:eastAsia="Times New Roman" w:hAnsi="Segaon Soft Medium" w:cs="Consolas"/>
                <w:b/>
                <w:bCs/>
                <w:lang w:val="en" w:eastAsia="fr-FR"/>
              </w:rPr>
              <w:t>18.Contract management</w:t>
            </w:r>
          </w:p>
          <w:p w14:paraId="3BD859C6" w14:textId="77777777" w:rsidR="00496EC2" w:rsidRPr="00496EC2" w:rsidRDefault="00496EC2" w:rsidP="00496EC2">
            <w:pPr>
              <w:spacing w:after="0" w:line="240" w:lineRule="auto"/>
              <w:jc w:val="both"/>
              <w:rPr>
                <w:rFonts w:ascii="Segaon Soft Medium" w:eastAsia="Times New Roman" w:hAnsi="Segaon Soft Medium" w:cs="Consolas"/>
                <w:lang w:eastAsia="fr-FR"/>
              </w:rPr>
            </w:pPr>
            <w:r w:rsidRPr="00496EC2">
              <w:rPr>
                <w:rFonts w:ascii="Segaon Soft Medium" w:eastAsia="Times New Roman" w:hAnsi="Segaon Soft Medium" w:cs="Consolas"/>
                <w:lang w:eastAsia="fr-FR"/>
              </w:rPr>
              <w:t xml:space="preserve">The management of insurance policies will be ensured by the Administration and Human Resources Service of the ATPAL, assisted by AMS Insurance, </w:t>
            </w:r>
            <w:r w:rsidRPr="00496EC2">
              <w:rPr>
                <w:rFonts w:ascii="Segaon Soft Medium" w:eastAsia="Times New Roman" w:hAnsi="Segaon Soft Medium" w:cs="Consolas"/>
                <w:bCs/>
                <w:lang w:eastAsia="fr-FR"/>
              </w:rPr>
              <w:t>broker insurance.</w:t>
            </w:r>
          </w:p>
        </w:tc>
      </w:tr>
    </w:tbl>
    <w:p w14:paraId="6438C867" w14:textId="77777777" w:rsidR="00496EC2" w:rsidRPr="00496EC2" w:rsidRDefault="00496EC2" w:rsidP="00496EC2">
      <w:pPr>
        <w:spacing w:after="0" w:line="240" w:lineRule="auto"/>
        <w:ind w:left="4956" w:firstLine="708"/>
        <w:rPr>
          <w:rFonts w:ascii="Segaon Soft Medium" w:eastAsia="Times New Roman" w:hAnsi="Segaon Soft Medium" w:cs="Consolas"/>
          <w:lang w:eastAsia="fr-FR"/>
        </w:rPr>
      </w:pPr>
    </w:p>
    <w:p w14:paraId="716D12F9" w14:textId="77777777" w:rsidR="00496EC2" w:rsidRPr="00496EC2" w:rsidRDefault="00496EC2" w:rsidP="00496EC2">
      <w:pPr>
        <w:spacing w:after="0" w:line="240" w:lineRule="auto"/>
        <w:ind w:left="4956" w:firstLine="708"/>
        <w:rPr>
          <w:rFonts w:ascii="Segaon Soft Medium" w:eastAsia="Times New Roman" w:hAnsi="Segaon Soft Medium" w:cs="Consolas"/>
          <w:lang w:val="fr-FR" w:eastAsia="fr-FR"/>
        </w:rPr>
      </w:pPr>
      <w:r w:rsidRPr="00496EC2">
        <w:rPr>
          <w:rFonts w:ascii="Segaon Soft Medium" w:eastAsia="Times New Roman" w:hAnsi="Segaon Soft Medium" w:cs="Consolas"/>
          <w:lang w:val="fr-FR" w:eastAsia="fr-FR"/>
        </w:rPr>
        <w:t>Fait à Limbé, le ______________</w:t>
      </w:r>
    </w:p>
    <w:p w14:paraId="007DC875" w14:textId="77777777" w:rsidR="00496EC2" w:rsidRPr="00496EC2" w:rsidRDefault="00496EC2" w:rsidP="00496EC2">
      <w:pPr>
        <w:spacing w:after="0" w:line="240" w:lineRule="auto"/>
        <w:ind w:left="4956" w:firstLine="708"/>
        <w:rPr>
          <w:rFonts w:ascii="Segaon Soft Medium" w:eastAsia="Times New Roman" w:hAnsi="Segaon Soft Medium" w:cs="Consolas"/>
          <w:b/>
          <w:bCs/>
          <w:lang w:val="fr-FR" w:eastAsia="fr-FR"/>
        </w:rPr>
      </w:pPr>
    </w:p>
    <w:p w14:paraId="747FD67D" w14:textId="77777777" w:rsidR="00496EC2" w:rsidRPr="00496EC2" w:rsidRDefault="00496EC2" w:rsidP="00496EC2">
      <w:pPr>
        <w:spacing w:after="0" w:line="240" w:lineRule="auto"/>
        <w:ind w:left="4956" w:firstLine="708"/>
        <w:rPr>
          <w:rFonts w:ascii="Segaon Soft Medium" w:eastAsia="Times New Roman" w:hAnsi="Segaon Soft Medium" w:cs="Consolas"/>
          <w:b/>
          <w:bCs/>
          <w:lang w:val="fr-FR" w:eastAsia="fr-FR"/>
        </w:rPr>
      </w:pPr>
      <w:r w:rsidRPr="00496EC2">
        <w:rPr>
          <w:rFonts w:ascii="Segaon Soft Medium" w:eastAsia="Times New Roman" w:hAnsi="Segaon Soft Medium" w:cs="Consolas"/>
          <w:b/>
          <w:bCs/>
          <w:lang w:val="fr-FR" w:eastAsia="fr-FR"/>
        </w:rPr>
        <w:t>LE DIRECTEUR DELEGUE</w:t>
      </w:r>
    </w:p>
    <w:p w14:paraId="67547D22" w14:textId="77777777" w:rsidR="00496EC2" w:rsidRPr="00496EC2" w:rsidRDefault="00496EC2" w:rsidP="00496EC2">
      <w:pPr>
        <w:spacing w:after="0" w:line="240" w:lineRule="auto"/>
        <w:ind w:left="4111"/>
        <w:rPr>
          <w:rFonts w:ascii="Segaon Soft Medium" w:eastAsia="Times New Roman" w:hAnsi="Segaon Soft Medium" w:cs="Tahoma"/>
          <w:b/>
          <w:bCs/>
          <w:sz w:val="12"/>
          <w:lang w:val="fr-FR" w:eastAsia="fr-FR"/>
        </w:rPr>
      </w:pPr>
    </w:p>
    <w:p w14:paraId="2F51732B" w14:textId="77777777" w:rsidR="00496EC2" w:rsidRPr="00496EC2" w:rsidRDefault="00496EC2" w:rsidP="00496EC2">
      <w:pPr>
        <w:spacing w:after="0" w:line="240" w:lineRule="auto"/>
        <w:rPr>
          <w:rFonts w:ascii="Segaon Soft Medium" w:eastAsia="Times New Roman" w:hAnsi="Segaon Soft Medium" w:cs="Consolas"/>
          <w:szCs w:val="16"/>
          <w:lang w:val="fr-FR" w:eastAsia="fr-FR"/>
        </w:rPr>
      </w:pPr>
      <w:r w:rsidRPr="00496EC2">
        <w:rPr>
          <w:rFonts w:ascii="Segaon Soft Medium" w:eastAsia="Times New Roman" w:hAnsi="Segaon Soft Medium" w:cs="Consolas"/>
          <w:b/>
          <w:szCs w:val="16"/>
          <w:u w:val="single"/>
          <w:lang w:val="fr-FR" w:eastAsia="fr-FR"/>
        </w:rPr>
        <w:t>Ampliations :</w:t>
      </w:r>
    </w:p>
    <w:p w14:paraId="62BC0F16" w14:textId="77777777" w:rsidR="00496EC2" w:rsidRPr="00496EC2" w:rsidRDefault="00496EC2" w:rsidP="00496EC2">
      <w:pPr>
        <w:numPr>
          <w:ilvl w:val="0"/>
          <w:numId w:val="2"/>
        </w:numPr>
        <w:spacing w:after="0" w:line="240" w:lineRule="auto"/>
        <w:jc w:val="both"/>
        <w:rPr>
          <w:rFonts w:ascii="Segaon Soft Medium" w:eastAsia="Times New Roman" w:hAnsi="Segaon Soft Medium" w:cs="Consolas"/>
          <w:sz w:val="20"/>
          <w:szCs w:val="16"/>
          <w:lang w:val="fr-FR" w:eastAsia="fr-FR"/>
        </w:rPr>
      </w:pPr>
      <w:r w:rsidRPr="00496EC2">
        <w:rPr>
          <w:rFonts w:ascii="Segaon Soft Medium" w:eastAsia="Times New Roman" w:hAnsi="Segaon Soft Medium" w:cs="Consolas"/>
          <w:sz w:val="20"/>
          <w:szCs w:val="16"/>
          <w:lang w:val="fr-FR" w:eastAsia="fr-FR"/>
        </w:rPr>
        <w:t>ARMP ;</w:t>
      </w:r>
    </w:p>
    <w:p w14:paraId="639BB05B" w14:textId="77777777" w:rsidR="00496EC2" w:rsidRPr="00496EC2" w:rsidRDefault="00496EC2" w:rsidP="00496EC2">
      <w:pPr>
        <w:numPr>
          <w:ilvl w:val="0"/>
          <w:numId w:val="2"/>
        </w:numPr>
        <w:spacing w:after="0" w:line="240" w:lineRule="auto"/>
        <w:jc w:val="both"/>
        <w:rPr>
          <w:rFonts w:ascii="Segaon Soft Medium" w:eastAsia="Times New Roman" w:hAnsi="Segaon Soft Medium" w:cs="Consolas"/>
          <w:sz w:val="20"/>
          <w:szCs w:val="16"/>
          <w:lang w:val="fr-FR" w:eastAsia="fr-FR"/>
        </w:rPr>
      </w:pPr>
      <w:r w:rsidRPr="00496EC2">
        <w:rPr>
          <w:rFonts w:ascii="Segaon Soft Medium" w:eastAsia="Times New Roman" w:hAnsi="Segaon Soft Medium" w:cs="Consolas"/>
          <w:sz w:val="20"/>
          <w:szCs w:val="16"/>
          <w:lang w:val="fr-FR" w:eastAsia="fr-FR"/>
        </w:rPr>
        <w:t>CIPM ;</w:t>
      </w:r>
    </w:p>
    <w:p w14:paraId="66C98C71" w14:textId="77777777" w:rsidR="00496EC2" w:rsidRPr="00496EC2" w:rsidRDefault="00496EC2" w:rsidP="00496EC2">
      <w:pPr>
        <w:numPr>
          <w:ilvl w:val="0"/>
          <w:numId w:val="2"/>
        </w:numPr>
        <w:spacing w:after="0" w:line="240" w:lineRule="auto"/>
        <w:jc w:val="both"/>
        <w:rPr>
          <w:rFonts w:ascii="Segaon Soft Medium" w:eastAsia="Times New Roman" w:hAnsi="Segaon Soft Medium" w:cs="Consolas"/>
          <w:sz w:val="20"/>
          <w:szCs w:val="16"/>
          <w:lang w:val="fr-FR" w:eastAsia="fr-FR"/>
        </w:rPr>
      </w:pPr>
      <w:r w:rsidRPr="00496EC2">
        <w:rPr>
          <w:rFonts w:ascii="Segaon Soft Medium" w:eastAsia="Times New Roman" w:hAnsi="Segaon Soft Medium" w:cs="Consolas"/>
          <w:sz w:val="20"/>
          <w:szCs w:val="16"/>
          <w:lang w:val="fr-FR" w:eastAsia="fr-FR"/>
        </w:rPr>
        <w:t>SOPECAM ;</w:t>
      </w:r>
    </w:p>
    <w:p w14:paraId="5D1DAEC7" w14:textId="77777777" w:rsidR="00496EC2" w:rsidRPr="00496EC2" w:rsidRDefault="00496EC2" w:rsidP="00496EC2">
      <w:pPr>
        <w:numPr>
          <w:ilvl w:val="0"/>
          <w:numId w:val="2"/>
        </w:numPr>
        <w:spacing w:after="0" w:line="240" w:lineRule="auto"/>
        <w:jc w:val="both"/>
        <w:rPr>
          <w:rFonts w:ascii="Segaon Soft Medium" w:eastAsia="Times New Roman" w:hAnsi="Segaon Soft Medium" w:cs="Consolas"/>
          <w:sz w:val="20"/>
          <w:szCs w:val="16"/>
          <w:lang w:val="fr-FR" w:eastAsia="fr-FR"/>
        </w:rPr>
      </w:pPr>
      <w:r w:rsidRPr="00496EC2">
        <w:rPr>
          <w:rFonts w:ascii="Segaon Soft Medium" w:eastAsia="Times New Roman" w:hAnsi="Segaon Soft Medium" w:cs="Consolas"/>
          <w:sz w:val="20"/>
          <w:szCs w:val="16"/>
          <w:lang w:val="fr-FR" w:eastAsia="fr-FR"/>
        </w:rPr>
        <w:t>CHRONO.</w:t>
      </w:r>
    </w:p>
    <w:p w14:paraId="56C6FF6E" w14:textId="77777777" w:rsidR="00496EC2" w:rsidRPr="00496EC2" w:rsidRDefault="00496EC2" w:rsidP="00496EC2">
      <w:pPr>
        <w:spacing w:after="0" w:line="240" w:lineRule="auto"/>
        <w:rPr>
          <w:rFonts w:ascii="Segaon Soft Medium" w:eastAsia="Times New Roman" w:hAnsi="Segaon Soft Medium" w:cs="Arial"/>
          <w:sz w:val="24"/>
          <w:szCs w:val="24"/>
          <w:lang w:val="fr-FR" w:eastAsia="fr-FR"/>
        </w:rPr>
      </w:pPr>
    </w:p>
    <w:p w14:paraId="5BA358BD" w14:textId="2B41F175" w:rsidR="00F60256" w:rsidRDefault="00496EC2" w:rsidP="00496EC2">
      <w:r w:rsidRPr="00496EC2">
        <w:rPr>
          <w:rFonts w:ascii="Calibri" w:eastAsia="Calibri" w:hAnsi="Calibri" w:cs="Times New Roman"/>
          <w:lang w:val="fr-FR"/>
        </w:rPr>
        <w:br w:type="page"/>
      </w:r>
    </w:p>
    <w:sectPr w:rsidR="00F60256" w:rsidSect="00496EC2">
      <w:footerReference w:type="default" r:id="rId9"/>
      <w:pgSz w:w="12240" w:h="15840"/>
      <w:pgMar w:top="720" w:right="1440" w:bottom="1440" w:left="1440" w:header="720" w:footer="2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1261" w14:textId="77777777" w:rsidR="00CE772C" w:rsidRDefault="00CE772C" w:rsidP="00496EC2">
      <w:pPr>
        <w:spacing w:after="0" w:line="240" w:lineRule="auto"/>
      </w:pPr>
      <w:r>
        <w:separator/>
      </w:r>
    </w:p>
  </w:endnote>
  <w:endnote w:type="continuationSeparator" w:id="0">
    <w:p w14:paraId="18CF4748" w14:textId="77777777" w:rsidR="00CE772C" w:rsidRDefault="00CE772C" w:rsidP="0049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roadway">
    <w:panose1 w:val="04040905080B020205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ato SemiBold">
    <w:charset w:val="00"/>
    <w:family w:val="swiss"/>
    <w:pitch w:val="variable"/>
    <w:sig w:usb0="E10002FF" w:usb1="5000ECFF" w:usb2="00000021" w:usb3="00000000" w:csb0="0000019F" w:csb1="00000000"/>
  </w:font>
  <w:font w:name="Segaon Soft Medium">
    <w:altName w:val="Calibri"/>
    <w:panose1 w:val="00000000000000000000"/>
    <w:charset w:val="00"/>
    <w:family w:val="swiss"/>
    <w:notTrueType/>
    <w:pitch w:val="variable"/>
    <w:sig w:usb0="A00002EF" w:usb1="500078FB" w:usb2="00000000" w:usb3="00000000" w:csb0="0000019F" w:csb1="00000000"/>
  </w:font>
  <w:font w:name="Segaon Soft">
    <w:altName w:val="Calibri"/>
    <w:panose1 w:val="00000000000000000000"/>
    <w:charset w:val="00"/>
    <w:family w:val="swiss"/>
    <w:notTrueType/>
    <w:pitch w:val="variable"/>
    <w:sig w:usb0="A00002EF" w:usb1="500078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EBE3" w14:textId="77777777" w:rsidR="00496EC2" w:rsidRPr="00087044" w:rsidRDefault="00496EC2" w:rsidP="00496EC2">
    <w:pPr>
      <w:pStyle w:val="Pieddepage"/>
      <w:jc w:val="center"/>
      <w:rPr>
        <w:rFonts w:ascii="Lato SemiBold" w:hAnsi="Lato SemiBold"/>
        <w:color w:val="5B9BD5" w:themeColor="accent5"/>
        <w:sz w:val="18"/>
        <w:lang w:val="en-US"/>
      </w:rPr>
    </w:pPr>
    <w:r w:rsidRPr="00087044">
      <w:rPr>
        <w:rFonts w:ascii="Lato SemiBold" w:hAnsi="Lato SemiBold"/>
        <w:color w:val="5B9BD5" w:themeColor="accent5"/>
        <w:sz w:val="18"/>
        <w:lang w:val="en-US"/>
      </w:rPr>
      <w:t>Pôle de Référence au cœur du golfe de Guinée | Pole of Reference at the Heart of the Gulf of Guinea</w:t>
    </w:r>
  </w:p>
  <w:p w14:paraId="5DAA3057" w14:textId="77777777" w:rsidR="00496EC2" w:rsidRPr="00087044" w:rsidRDefault="00496EC2" w:rsidP="00496EC2">
    <w:pPr>
      <w:pStyle w:val="Pieddepage"/>
      <w:jc w:val="center"/>
      <w:rPr>
        <w:rFonts w:ascii="Lato SemiBold" w:hAnsi="Lato SemiBold" w:cs="Arial"/>
      </w:rPr>
    </w:pPr>
    <w:r w:rsidRPr="00087044">
      <w:rPr>
        <w:rFonts w:ascii="Lato SemiBold" w:hAnsi="Lato SemiBold" w:cs="Arial"/>
        <w:color w:val="5B9BD5" w:themeColor="accent5"/>
        <w:sz w:val="14"/>
      </w:rPr>
      <w:t>Société Anonyme à Capital Public | Capital social : FCFA 18 902 000 000 | N° Contribuable : M069900009499X | RCCM : 030.153 | NACAM : 034006</w:t>
    </w:r>
  </w:p>
  <w:p w14:paraId="650D6161" w14:textId="77777777" w:rsidR="00496EC2" w:rsidRPr="00087044" w:rsidRDefault="00496EC2" w:rsidP="00496EC2">
    <w:pPr>
      <w:pStyle w:val="Pieddepage"/>
      <w:jc w:val="center"/>
      <w:rPr>
        <w:rFonts w:ascii="Lato SemiBold" w:hAnsi="Lato SemiBold"/>
        <w:color w:val="5B9BD5" w:themeColor="accent5"/>
        <w:sz w:val="18"/>
        <w:lang w:val="en-US"/>
      </w:rPr>
    </w:pPr>
    <w:r w:rsidRPr="00087044">
      <w:rPr>
        <w:rFonts w:ascii="Lato SemiBold" w:hAnsi="Lato SemiBold"/>
        <w:color w:val="5B9BD5" w:themeColor="accent5"/>
        <w:sz w:val="18"/>
        <w:lang w:val="en-US"/>
      </w:rPr>
      <w:t>Port Authority of Limbe Transitional Administration P.O. Box 456 Limbé</w:t>
    </w:r>
  </w:p>
  <w:p w14:paraId="400FBF0D" w14:textId="77777777" w:rsidR="00496EC2" w:rsidRPr="00496EC2" w:rsidRDefault="00496EC2">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F1A4" w14:textId="77777777" w:rsidR="00CE772C" w:rsidRDefault="00CE772C" w:rsidP="00496EC2">
      <w:pPr>
        <w:spacing w:after="0" w:line="240" w:lineRule="auto"/>
      </w:pPr>
      <w:r>
        <w:separator/>
      </w:r>
    </w:p>
  </w:footnote>
  <w:footnote w:type="continuationSeparator" w:id="0">
    <w:p w14:paraId="19FDC457" w14:textId="77777777" w:rsidR="00CE772C" w:rsidRDefault="00CE772C" w:rsidP="00496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60CB690"/>
    <w:lvl w:ilvl="0">
      <w:start w:val="1"/>
      <w:numFmt w:val="decimal"/>
      <w:pStyle w:val="Listenumros3"/>
      <w:lvlText w:val="%1."/>
      <w:lvlJc w:val="left"/>
      <w:pPr>
        <w:tabs>
          <w:tab w:val="num" w:pos="926"/>
        </w:tabs>
        <w:ind w:left="926" w:hanging="360"/>
      </w:pPr>
    </w:lvl>
  </w:abstractNum>
  <w:abstractNum w:abstractNumId="1" w15:restartNumberingAfterBreak="0">
    <w:nsid w:val="FFFFFF89"/>
    <w:multiLevelType w:val="singleLevel"/>
    <w:tmpl w:val="CC1E25C8"/>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3056068"/>
    <w:multiLevelType w:val="hybridMultilevel"/>
    <w:tmpl w:val="0B32BFFA"/>
    <w:lvl w:ilvl="0" w:tplc="41F262C8">
      <w:start w:val="1"/>
      <w:numFmt w:val="decimal"/>
      <w:lvlText w:val="%1."/>
      <w:lvlJc w:val="left"/>
      <w:pPr>
        <w:ind w:left="773" w:hanging="360"/>
      </w:pPr>
      <w:rPr>
        <w:rFonts w:hint="default"/>
      </w:r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3" w15:restartNumberingAfterBreak="0">
    <w:nsid w:val="131131E5"/>
    <w:multiLevelType w:val="hybridMultilevel"/>
    <w:tmpl w:val="C33A2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D65620"/>
    <w:multiLevelType w:val="hybridMultilevel"/>
    <w:tmpl w:val="9934CDA4"/>
    <w:lvl w:ilvl="0" w:tplc="B2E6A070">
      <w:start w:val="22"/>
      <w:numFmt w:val="bullet"/>
      <w:lvlText w:val="-"/>
      <w:lvlJc w:val="left"/>
      <w:pPr>
        <w:tabs>
          <w:tab w:val="num" w:pos="643"/>
        </w:tabs>
        <w:ind w:left="624" w:hanging="341"/>
      </w:pPr>
      <w:rPr>
        <w:rFonts w:ascii="Arial Narrow" w:eastAsia="Times New Roman" w:hAnsi="Arial Narrow" w:cs="Times New Roman" w:hint="default"/>
      </w:rPr>
    </w:lvl>
    <w:lvl w:ilvl="1" w:tplc="6DB67C04">
      <w:start w:val="1"/>
      <w:numFmt w:val="bullet"/>
      <w:lvlText w:val="o"/>
      <w:lvlJc w:val="left"/>
      <w:pPr>
        <w:tabs>
          <w:tab w:val="num" w:pos="1260"/>
        </w:tabs>
        <w:ind w:left="1260" w:hanging="360"/>
      </w:pPr>
      <w:rPr>
        <w:rFonts w:ascii="Courier New" w:hAnsi="Courier New" w:cs="Courier New" w:hint="default"/>
      </w:rPr>
    </w:lvl>
    <w:lvl w:ilvl="2" w:tplc="3EF46802">
      <w:start w:val="1"/>
      <w:numFmt w:val="bullet"/>
      <w:lvlText w:val=""/>
      <w:lvlJc w:val="left"/>
      <w:pPr>
        <w:tabs>
          <w:tab w:val="num" w:pos="1980"/>
        </w:tabs>
        <w:ind w:left="1980" w:hanging="360"/>
      </w:pPr>
      <w:rPr>
        <w:rFonts w:ascii="Wingdings" w:hAnsi="Wingdings" w:hint="default"/>
      </w:rPr>
    </w:lvl>
    <w:lvl w:ilvl="3" w:tplc="90B84E06" w:tentative="1">
      <w:start w:val="1"/>
      <w:numFmt w:val="bullet"/>
      <w:lvlText w:val=""/>
      <w:lvlJc w:val="left"/>
      <w:pPr>
        <w:tabs>
          <w:tab w:val="num" w:pos="2700"/>
        </w:tabs>
        <w:ind w:left="2700" w:hanging="360"/>
      </w:pPr>
      <w:rPr>
        <w:rFonts w:ascii="Symbol" w:hAnsi="Symbol" w:hint="default"/>
      </w:rPr>
    </w:lvl>
    <w:lvl w:ilvl="4" w:tplc="CBA0542A" w:tentative="1">
      <w:start w:val="1"/>
      <w:numFmt w:val="bullet"/>
      <w:lvlText w:val="o"/>
      <w:lvlJc w:val="left"/>
      <w:pPr>
        <w:tabs>
          <w:tab w:val="num" w:pos="3420"/>
        </w:tabs>
        <w:ind w:left="3420" w:hanging="360"/>
      </w:pPr>
      <w:rPr>
        <w:rFonts w:ascii="Courier New" w:hAnsi="Courier New" w:cs="Courier New" w:hint="default"/>
      </w:rPr>
    </w:lvl>
    <w:lvl w:ilvl="5" w:tplc="5A7E0098" w:tentative="1">
      <w:start w:val="1"/>
      <w:numFmt w:val="bullet"/>
      <w:lvlText w:val=""/>
      <w:lvlJc w:val="left"/>
      <w:pPr>
        <w:tabs>
          <w:tab w:val="num" w:pos="4140"/>
        </w:tabs>
        <w:ind w:left="4140" w:hanging="360"/>
      </w:pPr>
      <w:rPr>
        <w:rFonts w:ascii="Wingdings" w:hAnsi="Wingdings" w:hint="default"/>
      </w:rPr>
    </w:lvl>
    <w:lvl w:ilvl="6" w:tplc="0D806A84" w:tentative="1">
      <w:start w:val="1"/>
      <w:numFmt w:val="bullet"/>
      <w:lvlText w:val=""/>
      <w:lvlJc w:val="left"/>
      <w:pPr>
        <w:tabs>
          <w:tab w:val="num" w:pos="4860"/>
        </w:tabs>
        <w:ind w:left="4860" w:hanging="360"/>
      </w:pPr>
      <w:rPr>
        <w:rFonts w:ascii="Symbol" w:hAnsi="Symbol" w:hint="default"/>
      </w:rPr>
    </w:lvl>
    <w:lvl w:ilvl="7" w:tplc="D426707E" w:tentative="1">
      <w:start w:val="1"/>
      <w:numFmt w:val="bullet"/>
      <w:lvlText w:val="o"/>
      <w:lvlJc w:val="left"/>
      <w:pPr>
        <w:tabs>
          <w:tab w:val="num" w:pos="5580"/>
        </w:tabs>
        <w:ind w:left="5580" w:hanging="360"/>
      </w:pPr>
      <w:rPr>
        <w:rFonts w:ascii="Courier New" w:hAnsi="Courier New" w:cs="Courier New" w:hint="default"/>
      </w:rPr>
    </w:lvl>
    <w:lvl w:ilvl="8" w:tplc="20A84168"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2D217F15"/>
    <w:multiLevelType w:val="hybridMultilevel"/>
    <w:tmpl w:val="D0FA83F0"/>
    <w:lvl w:ilvl="0" w:tplc="581E132C">
      <w:start w:val="1"/>
      <w:numFmt w:val="decimal"/>
      <w:pStyle w:val="Enum1"/>
      <w:lvlText w:val="%1."/>
      <w:lvlJc w:val="left"/>
      <w:pPr>
        <w:tabs>
          <w:tab w:val="num" w:pos="992"/>
        </w:tabs>
        <w:ind w:left="992" w:hanging="425"/>
      </w:pPr>
      <w:rPr>
        <w:rFonts w:hint="default"/>
      </w:rPr>
    </w:lvl>
    <w:lvl w:ilvl="1" w:tplc="2C0C0019">
      <w:start w:val="1"/>
      <w:numFmt w:val="bullet"/>
      <w:lvlText w:val=""/>
      <w:lvlJc w:val="left"/>
      <w:pPr>
        <w:tabs>
          <w:tab w:val="num" w:pos="1440"/>
        </w:tabs>
        <w:ind w:left="1440" w:hanging="360"/>
      </w:pPr>
      <w:rPr>
        <w:rFonts w:ascii="Symbol" w:hAnsi="Symbol" w:hint="default"/>
      </w:rPr>
    </w:lvl>
    <w:lvl w:ilvl="2" w:tplc="2C0C001B" w:tentative="1">
      <w:start w:val="1"/>
      <w:numFmt w:val="lowerRoman"/>
      <w:lvlText w:val="%3."/>
      <w:lvlJc w:val="right"/>
      <w:pPr>
        <w:tabs>
          <w:tab w:val="num" w:pos="2160"/>
        </w:tabs>
        <w:ind w:left="2160" w:hanging="180"/>
      </w:pPr>
    </w:lvl>
    <w:lvl w:ilvl="3" w:tplc="2C0C000F" w:tentative="1">
      <w:start w:val="1"/>
      <w:numFmt w:val="decimal"/>
      <w:lvlText w:val="%4."/>
      <w:lvlJc w:val="left"/>
      <w:pPr>
        <w:tabs>
          <w:tab w:val="num" w:pos="2880"/>
        </w:tabs>
        <w:ind w:left="2880" w:hanging="360"/>
      </w:pPr>
    </w:lvl>
    <w:lvl w:ilvl="4" w:tplc="2C0C0019" w:tentative="1">
      <w:start w:val="1"/>
      <w:numFmt w:val="lowerLetter"/>
      <w:lvlText w:val="%5."/>
      <w:lvlJc w:val="left"/>
      <w:pPr>
        <w:tabs>
          <w:tab w:val="num" w:pos="3600"/>
        </w:tabs>
        <w:ind w:left="3600" w:hanging="360"/>
      </w:pPr>
    </w:lvl>
    <w:lvl w:ilvl="5" w:tplc="2C0C001B" w:tentative="1">
      <w:start w:val="1"/>
      <w:numFmt w:val="lowerRoman"/>
      <w:lvlText w:val="%6."/>
      <w:lvlJc w:val="right"/>
      <w:pPr>
        <w:tabs>
          <w:tab w:val="num" w:pos="4320"/>
        </w:tabs>
        <w:ind w:left="4320" w:hanging="180"/>
      </w:pPr>
    </w:lvl>
    <w:lvl w:ilvl="6" w:tplc="2C0C000F" w:tentative="1">
      <w:start w:val="1"/>
      <w:numFmt w:val="decimal"/>
      <w:lvlText w:val="%7."/>
      <w:lvlJc w:val="left"/>
      <w:pPr>
        <w:tabs>
          <w:tab w:val="num" w:pos="5040"/>
        </w:tabs>
        <w:ind w:left="5040" w:hanging="360"/>
      </w:pPr>
    </w:lvl>
    <w:lvl w:ilvl="7" w:tplc="2C0C0019" w:tentative="1">
      <w:start w:val="1"/>
      <w:numFmt w:val="lowerLetter"/>
      <w:lvlText w:val="%8."/>
      <w:lvlJc w:val="left"/>
      <w:pPr>
        <w:tabs>
          <w:tab w:val="num" w:pos="5760"/>
        </w:tabs>
        <w:ind w:left="5760" w:hanging="360"/>
      </w:pPr>
    </w:lvl>
    <w:lvl w:ilvl="8" w:tplc="2C0C001B" w:tentative="1">
      <w:start w:val="1"/>
      <w:numFmt w:val="lowerRoman"/>
      <w:lvlText w:val="%9."/>
      <w:lvlJc w:val="right"/>
      <w:pPr>
        <w:tabs>
          <w:tab w:val="num" w:pos="6480"/>
        </w:tabs>
        <w:ind w:left="6480" w:hanging="180"/>
      </w:pPr>
    </w:lvl>
  </w:abstractNum>
  <w:abstractNum w:abstractNumId="6" w15:restartNumberingAfterBreak="0">
    <w:nsid w:val="2ECB7061"/>
    <w:multiLevelType w:val="hybridMultilevel"/>
    <w:tmpl w:val="6C86C8B2"/>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A427A7"/>
    <w:multiLevelType w:val="multilevel"/>
    <w:tmpl w:val="C94C20AA"/>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83D4A64"/>
    <w:multiLevelType w:val="singleLevel"/>
    <w:tmpl w:val="70141E2E"/>
    <w:lvl w:ilvl="0">
      <w:start w:val="1"/>
      <w:numFmt w:val="lowerLetter"/>
      <w:pStyle w:val="Pucea"/>
      <w:lvlText w:val="%1)"/>
      <w:lvlJc w:val="left"/>
      <w:pPr>
        <w:tabs>
          <w:tab w:val="num" w:pos="4111"/>
        </w:tabs>
        <w:ind w:left="4111" w:hanging="425"/>
      </w:pPr>
      <w:rPr>
        <w:rFonts w:hint="default"/>
      </w:rPr>
    </w:lvl>
  </w:abstractNum>
  <w:abstractNum w:abstractNumId="9" w15:restartNumberingAfterBreak="0">
    <w:nsid w:val="45574B1B"/>
    <w:multiLevelType w:val="singleLevel"/>
    <w:tmpl w:val="1548CFA6"/>
    <w:lvl w:ilvl="0">
      <w:start w:val="1"/>
      <w:numFmt w:val="none"/>
      <w:pStyle w:val="TIT"/>
      <w:lvlText w:val="%1-"/>
      <w:lvlJc w:val="left"/>
      <w:pPr>
        <w:tabs>
          <w:tab w:val="num" w:pos="700"/>
        </w:tabs>
        <w:ind w:left="624" w:hanging="284"/>
      </w:pPr>
    </w:lvl>
  </w:abstractNum>
  <w:abstractNum w:abstractNumId="10" w15:restartNumberingAfterBreak="0">
    <w:nsid w:val="4703781D"/>
    <w:multiLevelType w:val="hybridMultilevel"/>
    <w:tmpl w:val="A314E32C"/>
    <w:lvl w:ilvl="0" w:tplc="8D544138">
      <w:start w:val="1"/>
      <w:numFmt w:val="decimal"/>
      <w:lvlText w:val="%1-"/>
      <w:lvlJc w:val="left"/>
      <w:pPr>
        <w:ind w:left="765" w:hanging="405"/>
      </w:pPr>
      <w:rPr>
        <w:rFonts w:hint="default"/>
        <w:b/>
        <w:i w:val="0"/>
      </w:rPr>
    </w:lvl>
    <w:lvl w:ilvl="1" w:tplc="66EE0F46" w:tentative="1">
      <w:start w:val="1"/>
      <w:numFmt w:val="lowerLetter"/>
      <w:lvlText w:val="%2."/>
      <w:lvlJc w:val="left"/>
      <w:pPr>
        <w:ind w:left="1440" w:hanging="360"/>
      </w:pPr>
    </w:lvl>
    <w:lvl w:ilvl="2" w:tplc="4568FD8C" w:tentative="1">
      <w:start w:val="1"/>
      <w:numFmt w:val="lowerRoman"/>
      <w:lvlText w:val="%3."/>
      <w:lvlJc w:val="right"/>
      <w:pPr>
        <w:ind w:left="2160" w:hanging="180"/>
      </w:pPr>
    </w:lvl>
    <w:lvl w:ilvl="3" w:tplc="9632A018" w:tentative="1">
      <w:start w:val="1"/>
      <w:numFmt w:val="decimal"/>
      <w:lvlText w:val="%4."/>
      <w:lvlJc w:val="left"/>
      <w:pPr>
        <w:ind w:left="2880" w:hanging="360"/>
      </w:pPr>
    </w:lvl>
    <w:lvl w:ilvl="4" w:tplc="3ACAA93A" w:tentative="1">
      <w:start w:val="1"/>
      <w:numFmt w:val="lowerLetter"/>
      <w:lvlText w:val="%5."/>
      <w:lvlJc w:val="left"/>
      <w:pPr>
        <w:ind w:left="3600" w:hanging="360"/>
      </w:pPr>
    </w:lvl>
    <w:lvl w:ilvl="5" w:tplc="C1F2F362" w:tentative="1">
      <w:start w:val="1"/>
      <w:numFmt w:val="lowerRoman"/>
      <w:lvlText w:val="%6."/>
      <w:lvlJc w:val="right"/>
      <w:pPr>
        <w:ind w:left="4320" w:hanging="180"/>
      </w:pPr>
    </w:lvl>
    <w:lvl w:ilvl="6" w:tplc="7BC2625A" w:tentative="1">
      <w:start w:val="1"/>
      <w:numFmt w:val="decimal"/>
      <w:lvlText w:val="%7."/>
      <w:lvlJc w:val="left"/>
      <w:pPr>
        <w:ind w:left="5040" w:hanging="360"/>
      </w:pPr>
    </w:lvl>
    <w:lvl w:ilvl="7" w:tplc="7260568E" w:tentative="1">
      <w:start w:val="1"/>
      <w:numFmt w:val="lowerLetter"/>
      <w:lvlText w:val="%8."/>
      <w:lvlJc w:val="left"/>
      <w:pPr>
        <w:ind w:left="5760" w:hanging="360"/>
      </w:pPr>
    </w:lvl>
    <w:lvl w:ilvl="8" w:tplc="FA9AA244" w:tentative="1">
      <w:start w:val="1"/>
      <w:numFmt w:val="lowerRoman"/>
      <w:lvlText w:val="%9."/>
      <w:lvlJc w:val="right"/>
      <w:pPr>
        <w:ind w:left="6480" w:hanging="180"/>
      </w:pPr>
    </w:lvl>
  </w:abstractNum>
  <w:abstractNum w:abstractNumId="11" w15:restartNumberingAfterBreak="0">
    <w:nsid w:val="4CC84B3F"/>
    <w:multiLevelType w:val="hybridMultilevel"/>
    <w:tmpl w:val="DA965982"/>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2" w15:restartNumberingAfterBreak="0">
    <w:nsid w:val="508C46DF"/>
    <w:multiLevelType w:val="hybridMultilevel"/>
    <w:tmpl w:val="2DDE29D6"/>
    <w:lvl w:ilvl="0" w:tplc="040C0001">
      <w:start w:val="1"/>
      <w:numFmt w:val="decimal"/>
      <w:pStyle w:val="Styleyo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3" w15:restartNumberingAfterBreak="0">
    <w:nsid w:val="52F267D9"/>
    <w:multiLevelType w:val="hybridMultilevel"/>
    <w:tmpl w:val="6AF81208"/>
    <w:lvl w:ilvl="0" w:tplc="E44CD66C">
      <w:start w:val="1"/>
      <w:numFmt w:val="bullet"/>
      <w:lvlText w:val=""/>
      <w:lvlJc w:val="left"/>
      <w:pPr>
        <w:ind w:left="720" w:hanging="360"/>
      </w:pPr>
      <w:rPr>
        <w:rFonts w:ascii="Symbol" w:hAnsi="Symbol" w:hint="default"/>
      </w:rPr>
    </w:lvl>
    <w:lvl w:ilvl="1" w:tplc="2C0C0019" w:tentative="1">
      <w:start w:val="1"/>
      <w:numFmt w:val="bullet"/>
      <w:lvlText w:val="o"/>
      <w:lvlJc w:val="left"/>
      <w:pPr>
        <w:ind w:left="1440" w:hanging="360"/>
      </w:pPr>
      <w:rPr>
        <w:rFonts w:ascii="Courier New" w:hAnsi="Courier New" w:cs="Courier New" w:hint="default"/>
      </w:rPr>
    </w:lvl>
    <w:lvl w:ilvl="2" w:tplc="2C0C001B" w:tentative="1">
      <w:start w:val="1"/>
      <w:numFmt w:val="bullet"/>
      <w:lvlText w:val=""/>
      <w:lvlJc w:val="left"/>
      <w:pPr>
        <w:ind w:left="2160" w:hanging="360"/>
      </w:pPr>
      <w:rPr>
        <w:rFonts w:ascii="Wingdings" w:hAnsi="Wingdings" w:hint="default"/>
      </w:rPr>
    </w:lvl>
    <w:lvl w:ilvl="3" w:tplc="2C0C000F" w:tentative="1">
      <w:start w:val="1"/>
      <w:numFmt w:val="bullet"/>
      <w:lvlText w:val=""/>
      <w:lvlJc w:val="left"/>
      <w:pPr>
        <w:ind w:left="2880" w:hanging="360"/>
      </w:pPr>
      <w:rPr>
        <w:rFonts w:ascii="Symbol" w:hAnsi="Symbol" w:hint="default"/>
      </w:rPr>
    </w:lvl>
    <w:lvl w:ilvl="4" w:tplc="2C0C0019" w:tentative="1">
      <w:start w:val="1"/>
      <w:numFmt w:val="bullet"/>
      <w:lvlText w:val="o"/>
      <w:lvlJc w:val="left"/>
      <w:pPr>
        <w:ind w:left="3600" w:hanging="360"/>
      </w:pPr>
      <w:rPr>
        <w:rFonts w:ascii="Courier New" w:hAnsi="Courier New" w:cs="Courier New" w:hint="default"/>
      </w:rPr>
    </w:lvl>
    <w:lvl w:ilvl="5" w:tplc="2C0C001B" w:tentative="1">
      <w:start w:val="1"/>
      <w:numFmt w:val="bullet"/>
      <w:lvlText w:val=""/>
      <w:lvlJc w:val="left"/>
      <w:pPr>
        <w:ind w:left="4320" w:hanging="360"/>
      </w:pPr>
      <w:rPr>
        <w:rFonts w:ascii="Wingdings" w:hAnsi="Wingdings" w:hint="default"/>
      </w:rPr>
    </w:lvl>
    <w:lvl w:ilvl="6" w:tplc="2C0C000F" w:tentative="1">
      <w:start w:val="1"/>
      <w:numFmt w:val="bullet"/>
      <w:lvlText w:val=""/>
      <w:lvlJc w:val="left"/>
      <w:pPr>
        <w:ind w:left="5040" w:hanging="360"/>
      </w:pPr>
      <w:rPr>
        <w:rFonts w:ascii="Symbol" w:hAnsi="Symbol" w:hint="default"/>
      </w:rPr>
    </w:lvl>
    <w:lvl w:ilvl="7" w:tplc="2C0C0019" w:tentative="1">
      <w:start w:val="1"/>
      <w:numFmt w:val="bullet"/>
      <w:lvlText w:val="o"/>
      <w:lvlJc w:val="left"/>
      <w:pPr>
        <w:ind w:left="5760" w:hanging="360"/>
      </w:pPr>
      <w:rPr>
        <w:rFonts w:ascii="Courier New" w:hAnsi="Courier New" w:cs="Courier New" w:hint="default"/>
      </w:rPr>
    </w:lvl>
    <w:lvl w:ilvl="8" w:tplc="2C0C001B" w:tentative="1">
      <w:start w:val="1"/>
      <w:numFmt w:val="bullet"/>
      <w:lvlText w:val=""/>
      <w:lvlJc w:val="left"/>
      <w:pPr>
        <w:ind w:left="6480" w:hanging="360"/>
      </w:pPr>
      <w:rPr>
        <w:rFonts w:ascii="Wingdings" w:hAnsi="Wingdings" w:hint="default"/>
      </w:rPr>
    </w:lvl>
  </w:abstractNum>
  <w:abstractNum w:abstractNumId="14" w15:restartNumberingAfterBreak="0">
    <w:nsid w:val="547A11CE"/>
    <w:multiLevelType w:val="singleLevel"/>
    <w:tmpl w:val="0D9EC512"/>
    <w:lvl w:ilvl="0">
      <w:start w:val="1"/>
      <w:numFmt w:val="decimal"/>
      <w:pStyle w:val="retrait"/>
      <w:lvlText w:val="%1."/>
      <w:lvlJc w:val="left"/>
      <w:pPr>
        <w:tabs>
          <w:tab w:val="num" w:pos="624"/>
        </w:tabs>
        <w:ind w:left="624" w:hanging="454"/>
      </w:pPr>
    </w:lvl>
  </w:abstractNum>
  <w:abstractNum w:abstractNumId="15" w15:restartNumberingAfterBreak="0">
    <w:nsid w:val="59026475"/>
    <w:multiLevelType w:val="multilevel"/>
    <w:tmpl w:val="BB1CC11E"/>
    <w:styleLink w:val="Style1"/>
    <w:lvl w:ilvl="0">
      <w:start w:val="1"/>
      <w:numFmt w:val="decimal"/>
      <w:lvlText w:val="%1."/>
      <w:lvlJc w:val="left"/>
      <w:pPr>
        <w:ind w:left="1080" w:hanging="360"/>
      </w:pPr>
      <w:rPr>
        <w:rFonts w:ascii="Palatino Linotype" w:hAnsi="Palatino Linotype" w:hint="default"/>
        <w:b/>
        <w:i w:val="0"/>
        <w:caps w:val="0"/>
        <w:color w:val="002060"/>
        <w:sz w:val="28"/>
      </w:rPr>
    </w:lvl>
    <w:lvl w:ilvl="1">
      <w:start w:val="1"/>
      <w:numFmt w:val="decimal"/>
      <w:lvlText w:val="%1.%2."/>
      <w:lvlJc w:val="left"/>
      <w:pPr>
        <w:ind w:left="1512" w:hanging="432"/>
      </w:pPr>
      <w:rPr>
        <w:rFonts w:ascii="Palatino Linotype" w:hAnsi="Palatino Linotype" w:hint="default"/>
        <w:b/>
        <w:i w:val="0"/>
        <w:caps/>
        <w:smallCaps w:val="0"/>
        <w:strike w:val="0"/>
        <w:dstrike w:val="0"/>
        <w:color w:val="002060"/>
        <w:sz w:val="24"/>
        <w:vertAlign w:val="baseline"/>
      </w:rPr>
    </w:lvl>
    <w:lvl w:ilvl="2">
      <w:start w:val="1"/>
      <w:numFmt w:val="decimal"/>
      <w:lvlText w:val="%1.%2.%3."/>
      <w:lvlJc w:val="left"/>
      <w:pPr>
        <w:ind w:left="1944" w:hanging="504"/>
      </w:pPr>
      <w:rPr>
        <w:rFonts w:ascii="Palatino Linotype" w:hAnsi="Palatino Linotype" w:hint="default"/>
        <w:b w:val="0"/>
        <w:i w:val="0"/>
        <w:color w:val="00206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17" w15:restartNumberingAfterBreak="0">
    <w:nsid w:val="66B871E9"/>
    <w:multiLevelType w:val="multilevel"/>
    <w:tmpl w:val="4B16F01C"/>
    <w:styleLink w:val="Soulstyle01"/>
    <w:lvl w:ilvl="0">
      <w:start w:val="1"/>
      <w:numFmt w:val="upperRoman"/>
      <w:lvlText w:val="%1"/>
      <w:lvlJc w:val="left"/>
      <w:pPr>
        <w:tabs>
          <w:tab w:val="num" w:pos="0"/>
        </w:tabs>
        <w:ind w:left="0" w:firstLine="284"/>
      </w:pPr>
      <w:rPr>
        <w:rFonts w:ascii="Arial" w:hAnsi="Arial" w:hint="default"/>
        <w:b/>
        <w:i w:val="0"/>
        <w:caps w:val="0"/>
        <w:smallCaps w:val="0"/>
        <w:strike w:val="0"/>
        <w:dstrike w:val="0"/>
        <w:vanish w:val="0"/>
        <w:color w:val="000000"/>
        <w:sz w:val="32"/>
        <w:szCs w:val="32"/>
        <w:u w:val="none"/>
        <w:vertAlign w:val="baseline"/>
      </w:rPr>
    </w:lvl>
    <w:lvl w:ilvl="1">
      <w:start w:val="1"/>
      <w:numFmt w:val="decimal"/>
      <w:lvlText w:val="%1.%2"/>
      <w:lvlJc w:val="left"/>
      <w:pPr>
        <w:tabs>
          <w:tab w:val="num" w:pos="720"/>
        </w:tabs>
        <w:ind w:left="284" w:firstLine="85"/>
      </w:pPr>
      <w:rPr>
        <w:rFonts w:ascii="Arial" w:hAnsi="Arial" w:hint="default"/>
        <w:b/>
        <w:i w:val="0"/>
        <w:caps w:val="0"/>
        <w:strike w:val="0"/>
        <w:dstrike w:val="0"/>
        <w:vanish w:val="0"/>
        <w:color w:val="auto"/>
        <w:sz w:val="28"/>
        <w:szCs w:val="28"/>
        <w:u w:val="none"/>
        <w:vertAlign w:val="baseline"/>
      </w:rPr>
    </w:lvl>
    <w:lvl w:ilvl="2">
      <w:start w:val="1"/>
      <w:numFmt w:val="decimal"/>
      <w:lvlText w:val="%1.%2.%3"/>
      <w:lvlJc w:val="left"/>
      <w:pPr>
        <w:tabs>
          <w:tab w:val="num" w:pos="454"/>
        </w:tabs>
        <w:ind w:left="397" w:firstLine="57"/>
      </w:pPr>
      <w:rPr>
        <w:rFonts w:ascii="Arial" w:hAnsi="Arial" w:cs="Tahoma" w:hint="default"/>
        <w:b w:val="0"/>
        <w:i w:val="0"/>
        <w:caps w:val="0"/>
        <w:strike w:val="0"/>
        <w:dstrike w:val="0"/>
        <w:vanish w:val="0"/>
        <w:color w:val="auto"/>
        <w:sz w:val="24"/>
        <w:szCs w:val="24"/>
        <w:u w:val="none" w:color="FF0000"/>
        <w:vertAlign w:val="baseline"/>
      </w:rPr>
    </w:lvl>
    <w:lvl w:ilvl="3">
      <w:start w:val="1"/>
      <w:numFmt w:val="decimal"/>
      <w:lvlText w:val="%1.%2.%3.%4."/>
      <w:lvlJc w:val="left"/>
      <w:pPr>
        <w:tabs>
          <w:tab w:val="num" w:pos="1800"/>
        </w:tabs>
        <w:ind w:left="510" w:firstLine="29"/>
      </w:pPr>
      <w:rPr>
        <w:rFonts w:hint="default"/>
        <w:color w:val="auto"/>
        <w:u w:val="none"/>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8" w15:restartNumberingAfterBreak="0">
    <w:nsid w:val="6EDB27E6"/>
    <w:multiLevelType w:val="hybridMultilevel"/>
    <w:tmpl w:val="1AA201D0"/>
    <w:lvl w:ilvl="0" w:tplc="BB78931A">
      <w:start w:val="4"/>
      <w:numFmt w:val="bullet"/>
      <w:lvlText w:val="-"/>
      <w:lvlJc w:val="left"/>
      <w:pPr>
        <w:ind w:left="720" w:hanging="360"/>
      </w:pPr>
      <w:rPr>
        <w:rFonts w:ascii="Arial Narrow" w:eastAsia="Times New Roman" w:hAnsi="Arial Narrow" w:cs="Times New Roman" w:hint="default"/>
      </w:rPr>
    </w:lvl>
    <w:lvl w:ilvl="1" w:tplc="2C0C0019" w:tentative="1">
      <w:start w:val="1"/>
      <w:numFmt w:val="bullet"/>
      <w:lvlText w:val="o"/>
      <w:lvlJc w:val="left"/>
      <w:pPr>
        <w:ind w:left="1440" w:hanging="360"/>
      </w:pPr>
      <w:rPr>
        <w:rFonts w:ascii="Courier New" w:hAnsi="Courier New" w:cs="Courier New" w:hint="default"/>
      </w:rPr>
    </w:lvl>
    <w:lvl w:ilvl="2" w:tplc="2C0C001B" w:tentative="1">
      <w:start w:val="1"/>
      <w:numFmt w:val="bullet"/>
      <w:lvlText w:val=""/>
      <w:lvlJc w:val="left"/>
      <w:pPr>
        <w:ind w:left="2160" w:hanging="360"/>
      </w:pPr>
      <w:rPr>
        <w:rFonts w:ascii="Wingdings" w:hAnsi="Wingdings" w:hint="default"/>
      </w:rPr>
    </w:lvl>
    <w:lvl w:ilvl="3" w:tplc="2C0C000F" w:tentative="1">
      <w:start w:val="1"/>
      <w:numFmt w:val="bullet"/>
      <w:lvlText w:val=""/>
      <w:lvlJc w:val="left"/>
      <w:pPr>
        <w:ind w:left="2880" w:hanging="360"/>
      </w:pPr>
      <w:rPr>
        <w:rFonts w:ascii="Symbol" w:hAnsi="Symbol" w:hint="default"/>
      </w:rPr>
    </w:lvl>
    <w:lvl w:ilvl="4" w:tplc="2C0C0019" w:tentative="1">
      <w:start w:val="1"/>
      <w:numFmt w:val="bullet"/>
      <w:lvlText w:val="o"/>
      <w:lvlJc w:val="left"/>
      <w:pPr>
        <w:ind w:left="3600" w:hanging="360"/>
      </w:pPr>
      <w:rPr>
        <w:rFonts w:ascii="Courier New" w:hAnsi="Courier New" w:cs="Courier New" w:hint="default"/>
      </w:rPr>
    </w:lvl>
    <w:lvl w:ilvl="5" w:tplc="2C0C001B" w:tentative="1">
      <w:start w:val="1"/>
      <w:numFmt w:val="bullet"/>
      <w:lvlText w:val=""/>
      <w:lvlJc w:val="left"/>
      <w:pPr>
        <w:ind w:left="4320" w:hanging="360"/>
      </w:pPr>
      <w:rPr>
        <w:rFonts w:ascii="Wingdings" w:hAnsi="Wingdings" w:hint="default"/>
      </w:rPr>
    </w:lvl>
    <w:lvl w:ilvl="6" w:tplc="2C0C000F" w:tentative="1">
      <w:start w:val="1"/>
      <w:numFmt w:val="bullet"/>
      <w:lvlText w:val=""/>
      <w:lvlJc w:val="left"/>
      <w:pPr>
        <w:ind w:left="5040" w:hanging="360"/>
      </w:pPr>
      <w:rPr>
        <w:rFonts w:ascii="Symbol" w:hAnsi="Symbol" w:hint="default"/>
      </w:rPr>
    </w:lvl>
    <w:lvl w:ilvl="7" w:tplc="2C0C0019" w:tentative="1">
      <w:start w:val="1"/>
      <w:numFmt w:val="bullet"/>
      <w:lvlText w:val="o"/>
      <w:lvlJc w:val="left"/>
      <w:pPr>
        <w:ind w:left="5760" w:hanging="360"/>
      </w:pPr>
      <w:rPr>
        <w:rFonts w:ascii="Courier New" w:hAnsi="Courier New" w:cs="Courier New" w:hint="default"/>
      </w:rPr>
    </w:lvl>
    <w:lvl w:ilvl="8" w:tplc="2C0C001B" w:tentative="1">
      <w:start w:val="1"/>
      <w:numFmt w:val="bullet"/>
      <w:lvlText w:val=""/>
      <w:lvlJc w:val="left"/>
      <w:pPr>
        <w:ind w:left="6480" w:hanging="360"/>
      </w:pPr>
      <w:rPr>
        <w:rFonts w:ascii="Wingdings" w:hAnsi="Wingdings" w:hint="default"/>
      </w:rPr>
    </w:lvl>
  </w:abstractNum>
  <w:abstractNum w:abstractNumId="19" w15:restartNumberingAfterBreak="0">
    <w:nsid w:val="70C048F7"/>
    <w:multiLevelType w:val="hybridMultilevel"/>
    <w:tmpl w:val="E812B450"/>
    <w:lvl w:ilvl="0" w:tplc="E37E0956">
      <w:start w:val="13"/>
      <w:numFmt w:val="decimal"/>
      <w:lvlText w:val="%1-"/>
      <w:lvlJc w:val="left"/>
      <w:pPr>
        <w:ind w:left="390" w:hanging="390"/>
      </w:pPr>
      <w:rPr>
        <w:rFonts w:hint="default"/>
        <w:b/>
      </w:rPr>
    </w:lvl>
    <w:lvl w:ilvl="1" w:tplc="7BC8321C" w:tentative="1">
      <w:start w:val="1"/>
      <w:numFmt w:val="lowerLetter"/>
      <w:lvlText w:val="%2."/>
      <w:lvlJc w:val="left"/>
      <w:pPr>
        <w:ind w:left="1080" w:hanging="360"/>
      </w:pPr>
    </w:lvl>
    <w:lvl w:ilvl="2" w:tplc="EBA25B02" w:tentative="1">
      <w:start w:val="1"/>
      <w:numFmt w:val="lowerRoman"/>
      <w:lvlText w:val="%3."/>
      <w:lvlJc w:val="right"/>
      <w:pPr>
        <w:ind w:left="1800" w:hanging="180"/>
      </w:pPr>
    </w:lvl>
    <w:lvl w:ilvl="3" w:tplc="BD9217C0" w:tentative="1">
      <w:start w:val="1"/>
      <w:numFmt w:val="decimal"/>
      <w:lvlText w:val="%4."/>
      <w:lvlJc w:val="left"/>
      <w:pPr>
        <w:ind w:left="2520" w:hanging="360"/>
      </w:pPr>
    </w:lvl>
    <w:lvl w:ilvl="4" w:tplc="6D6C44CE" w:tentative="1">
      <w:start w:val="1"/>
      <w:numFmt w:val="lowerLetter"/>
      <w:lvlText w:val="%5."/>
      <w:lvlJc w:val="left"/>
      <w:pPr>
        <w:ind w:left="3240" w:hanging="360"/>
      </w:pPr>
    </w:lvl>
    <w:lvl w:ilvl="5" w:tplc="0C3A6940" w:tentative="1">
      <w:start w:val="1"/>
      <w:numFmt w:val="lowerRoman"/>
      <w:lvlText w:val="%6."/>
      <w:lvlJc w:val="right"/>
      <w:pPr>
        <w:ind w:left="3960" w:hanging="180"/>
      </w:pPr>
    </w:lvl>
    <w:lvl w:ilvl="6" w:tplc="2C8C4DC2" w:tentative="1">
      <w:start w:val="1"/>
      <w:numFmt w:val="decimal"/>
      <w:lvlText w:val="%7."/>
      <w:lvlJc w:val="left"/>
      <w:pPr>
        <w:ind w:left="4680" w:hanging="360"/>
      </w:pPr>
    </w:lvl>
    <w:lvl w:ilvl="7" w:tplc="7632E4CA" w:tentative="1">
      <w:start w:val="1"/>
      <w:numFmt w:val="lowerLetter"/>
      <w:lvlText w:val="%8."/>
      <w:lvlJc w:val="left"/>
      <w:pPr>
        <w:ind w:left="5400" w:hanging="360"/>
      </w:pPr>
    </w:lvl>
    <w:lvl w:ilvl="8" w:tplc="D034E97E" w:tentative="1">
      <w:start w:val="1"/>
      <w:numFmt w:val="lowerRoman"/>
      <w:lvlText w:val="%9."/>
      <w:lvlJc w:val="right"/>
      <w:pPr>
        <w:ind w:left="6120" w:hanging="180"/>
      </w:pPr>
    </w:lvl>
  </w:abstractNum>
  <w:abstractNum w:abstractNumId="20" w15:restartNumberingAfterBreak="0">
    <w:nsid w:val="72811F16"/>
    <w:multiLevelType w:val="hybridMultilevel"/>
    <w:tmpl w:val="7978571A"/>
    <w:lvl w:ilvl="0" w:tplc="040C0001">
      <w:numFmt w:val="bullet"/>
      <w:lvlText w:val="-"/>
      <w:lvlJc w:val="left"/>
      <w:pPr>
        <w:ind w:left="720" w:hanging="360"/>
      </w:pPr>
      <w:rPr>
        <w:rFonts w:ascii="Arial" w:eastAsia="Times New Roman" w:hAnsi="Aria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0805458">
    <w:abstractNumId w:val="10"/>
  </w:num>
  <w:num w:numId="2" w16cid:durableId="578097267">
    <w:abstractNumId w:val="4"/>
  </w:num>
  <w:num w:numId="3" w16cid:durableId="1276912775">
    <w:abstractNumId w:val="19"/>
  </w:num>
  <w:num w:numId="4" w16cid:durableId="224730037">
    <w:abstractNumId w:val="2"/>
  </w:num>
  <w:num w:numId="5" w16cid:durableId="1333144600">
    <w:abstractNumId w:val="18"/>
  </w:num>
  <w:num w:numId="6" w16cid:durableId="1031999928">
    <w:abstractNumId w:val="13"/>
  </w:num>
  <w:num w:numId="7" w16cid:durableId="1655715528">
    <w:abstractNumId w:val="20"/>
  </w:num>
  <w:num w:numId="8" w16cid:durableId="1546142624">
    <w:abstractNumId w:val="6"/>
  </w:num>
  <w:num w:numId="9" w16cid:durableId="24798129">
    <w:abstractNumId w:val="11"/>
  </w:num>
  <w:num w:numId="10" w16cid:durableId="1081834959">
    <w:abstractNumId w:val="3"/>
  </w:num>
  <w:num w:numId="11" w16cid:durableId="146092598">
    <w:abstractNumId w:val="0"/>
  </w:num>
  <w:num w:numId="12" w16cid:durableId="1935354906">
    <w:abstractNumId w:val="15"/>
  </w:num>
  <w:num w:numId="13" w16cid:durableId="361252789">
    <w:abstractNumId w:val="9"/>
  </w:num>
  <w:num w:numId="14" w16cid:durableId="56709638">
    <w:abstractNumId w:val="14"/>
  </w:num>
  <w:num w:numId="15" w16cid:durableId="149373023">
    <w:abstractNumId w:val="16"/>
  </w:num>
  <w:num w:numId="16" w16cid:durableId="778336974">
    <w:abstractNumId w:val="5"/>
  </w:num>
  <w:num w:numId="17" w16cid:durableId="317805449">
    <w:abstractNumId w:val="8"/>
  </w:num>
  <w:num w:numId="18" w16cid:durableId="1718819317">
    <w:abstractNumId w:val="1"/>
  </w:num>
  <w:num w:numId="19" w16cid:durableId="1907691413">
    <w:abstractNumId w:val="12"/>
  </w:num>
  <w:num w:numId="20" w16cid:durableId="1788239203">
    <w:abstractNumId w:val="17"/>
  </w:num>
  <w:num w:numId="21" w16cid:durableId="5204649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C2"/>
    <w:rsid w:val="00496EC2"/>
    <w:rsid w:val="008360E6"/>
    <w:rsid w:val="009B314E"/>
    <w:rsid w:val="00CE772C"/>
    <w:rsid w:val="00E80C19"/>
    <w:rsid w:val="00F6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37DED"/>
  <w15:chartTrackingRefBased/>
  <w15:docId w15:val="{4DE18460-5AA7-42F9-AE9E-0F12FDC1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496EC2"/>
    <w:pPr>
      <w:keepNext/>
      <w:spacing w:after="0" w:line="240" w:lineRule="auto"/>
      <w:outlineLvl w:val="0"/>
    </w:pPr>
    <w:rPr>
      <w:rFonts w:ascii="Times New Roman" w:eastAsia="Times New Roman" w:hAnsi="Times New Roman" w:cs="Times New Roman"/>
      <w:b/>
      <w:bCs/>
      <w:color w:val="000080"/>
      <w:sz w:val="24"/>
      <w:szCs w:val="24"/>
      <w:lang w:val="en-GB" w:eastAsia="x-none"/>
    </w:rPr>
  </w:style>
  <w:style w:type="paragraph" w:styleId="Titre2">
    <w:name w:val="heading 2"/>
    <w:basedOn w:val="Normal"/>
    <w:next w:val="Normal"/>
    <w:link w:val="Titre2Car"/>
    <w:uiPriority w:val="99"/>
    <w:qFormat/>
    <w:rsid w:val="00496EC2"/>
    <w:pPr>
      <w:keepNext/>
      <w:spacing w:after="0" w:line="360" w:lineRule="auto"/>
      <w:jc w:val="center"/>
      <w:outlineLvl w:val="1"/>
    </w:pPr>
    <w:rPr>
      <w:rFonts w:ascii="Century Schoolbook" w:eastAsia="Times New Roman" w:hAnsi="Century Schoolbook" w:cs="Times New Roman"/>
      <w:i/>
      <w:iCs/>
      <w:szCs w:val="24"/>
      <w:lang w:val="x-none" w:eastAsia="x-none"/>
    </w:rPr>
  </w:style>
  <w:style w:type="paragraph" w:styleId="Titre3">
    <w:name w:val="heading 3"/>
    <w:basedOn w:val="Normal"/>
    <w:next w:val="Normal"/>
    <w:link w:val="Titre3Car"/>
    <w:uiPriority w:val="99"/>
    <w:qFormat/>
    <w:rsid w:val="00496EC2"/>
    <w:pPr>
      <w:keepNext/>
      <w:spacing w:after="0" w:line="240" w:lineRule="auto"/>
      <w:ind w:left="5664" w:firstLine="708"/>
      <w:outlineLvl w:val="2"/>
    </w:pPr>
    <w:rPr>
      <w:rFonts w:ascii="Century Gothic" w:eastAsia="Times New Roman" w:hAnsi="Century Gothic" w:cs="Times New Roman"/>
      <w:b/>
      <w:bCs/>
      <w:sz w:val="28"/>
      <w:szCs w:val="24"/>
      <w:lang w:val="x-none" w:eastAsia="x-none"/>
    </w:rPr>
  </w:style>
  <w:style w:type="paragraph" w:styleId="Titre4">
    <w:name w:val="heading 4"/>
    <w:basedOn w:val="Normal"/>
    <w:next w:val="Normal"/>
    <w:link w:val="Titre4Car"/>
    <w:qFormat/>
    <w:rsid w:val="00496EC2"/>
    <w:pPr>
      <w:keepNext/>
      <w:spacing w:after="0" w:line="240" w:lineRule="auto"/>
      <w:outlineLvl w:val="3"/>
    </w:pPr>
    <w:rPr>
      <w:rFonts w:ascii="Century Gothic" w:eastAsia="Times New Roman" w:hAnsi="Century Gothic" w:cs="Times New Roman"/>
      <w:b/>
      <w:bCs/>
      <w:sz w:val="28"/>
      <w:szCs w:val="24"/>
      <w:lang w:val="x-none" w:eastAsia="x-none"/>
    </w:rPr>
  </w:style>
  <w:style w:type="paragraph" w:styleId="Titre5">
    <w:name w:val="heading 5"/>
    <w:basedOn w:val="Normal"/>
    <w:next w:val="Normal"/>
    <w:link w:val="Titre5Car"/>
    <w:uiPriority w:val="99"/>
    <w:qFormat/>
    <w:rsid w:val="00496EC2"/>
    <w:pPr>
      <w:keepNext/>
      <w:spacing w:after="0" w:line="240" w:lineRule="auto"/>
      <w:jc w:val="center"/>
      <w:outlineLvl w:val="4"/>
    </w:pPr>
    <w:rPr>
      <w:rFonts w:ascii="Century Schoolbook" w:eastAsia="Times New Roman" w:hAnsi="Century Schoolbook" w:cs="Times New Roman"/>
      <w:b/>
      <w:bCs/>
      <w:color w:val="333399"/>
      <w:sz w:val="26"/>
      <w:szCs w:val="24"/>
      <w:lang w:val="x-none" w:eastAsia="x-none"/>
    </w:rPr>
  </w:style>
  <w:style w:type="paragraph" w:styleId="Titre6">
    <w:name w:val="heading 6"/>
    <w:basedOn w:val="Normal"/>
    <w:next w:val="Normal"/>
    <w:link w:val="Titre6Car"/>
    <w:uiPriority w:val="99"/>
    <w:unhideWhenUsed/>
    <w:qFormat/>
    <w:rsid w:val="00496EC2"/>
    <w:pPr>
      <w:spacing w:before="240" w:after="60" w:line="240" w:lineRule="auto"/>
      <w:outlineLvl w:val="5"/>
    </w:pPr>
    <w:rPr>
      <w:rFonts w:ascii="Calibri" w:eastAsia="Times New Roman" w:hAnsi="Calibri" w:cs="Times New Roman"/>
      <w:b/>
      <w:bCs/>
      <w:lang w:val="x-none" w:eastAsia="x-none"/>
    </w:rPr>
  </w:style>
  <w:style w:type="paragraph" w:styleId="Titre7">
    <w:name w:val="heading 7"/>
    <w:basedOn w:val="Normal"/>
    <w:next w:val="Normal"/>
    <w:link w:val="Titre7Car"/>
    <w:uiPriority w:val="9"/>
    <w:qFormat/>
    <w:rsid w:val="00496EC2"/>
    <w:pPr>
      <w:keepNext/>
      <w:spacing w:after="0" w:line="240" w:lineRule="auto"/>
      <w:jc w:val="center"/>
      <w:outlineLvl w:val="6"/>
    </w:pPr>
    <w:rPr>
      <w:rFonts w:ascii="Arial" w:eastAsia="Times New Roman" w:hAnsi="Arial" w:cs="Times New Roman"/>
      <w:b/>
      <w:bCs/>
      <w:sz w:val="24"/>
      <w:szCs w:val="24"/>
      <w:lang w:val="x-none" w:eastAsia="x-none"/>
    </w:rPr>
  </w:style>
  <w:style w:type="paragraph" w:styleId="Titre8">
    <w:name w:val="heading 8"/>
    <w:basedOn w:val="Normal"/>
    <w:next w:val="Normal"/>
    <w:link w:val="Titre8Car"/>
    <w:uiPriority w:val="99"/>
    <w:qFormat/>
    <w:rsid w:val="00496EC2"/>
    <w:pPr>
      <w:keepNext/>
      <w:spacing w:after="0" w:line="240" w:lineRule="auto"/>
      <w:jc w:val="center"/>
      <w:outlineLvl w:val="7"/>
    </w:pPr>
    <w:rPr>
      <w:rFonts w:ascii="Arial" w:eastAsia="Times New Roman" w:hAnsi="Arial" w:cs="Times New Roman"/>
      <w:b/>
      <w:bCs/>
      <w:color w:val="000080"/>
      <w:sz w:val="32"/>
      <w:szCs w:val="24"/>
      <w:lang w:val="x-none" w:eastAsia="x-none"/>
    </w:rPr>
  </w:style>
  <w:style w:type="paragraph" w:styleId="Titre9">
    <w:name w:val="heading 9"/>
    <w:basedOn w:val="Normal"/>
    <w:next w:val="Normal"/>
    <w:link w:val="Titre9Car"/>
    <w:uiPriority w:val="99"/>
    <w:qFormat/>
    <w:rsid w:val="00496EC2"/>
    <w:pPr>
      <w:keepNext/>
      <w:spacing w:after="0" w:line="240" w:lineRule="auto"/>
      <w:outlineLvl w:val="8"/>
    </w:pPr>
    <w:rPr>
      <w:rFonts w:ascii="Times New Roman" w:eastAsia="Times New Roman" w:hAnsi="Times New Roman" w:cs="Times New Roman"/>
      <w:b/>
      <w:bCs/>
      <w:szCs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496EC2"/>
    <w:rPr>
      <w:rFonts w:ascii="Times New Roman" w:eastAsia="Times New Roman" w:hAnsi="Times New Roman" w:cs="Times New Roman"/>
      <w:b/>
      <w:bCs/>
      <w:color w:val="000080"/>
      <w:sz w:val="24"/>
      <w:szCs w:val="24"/>
      <w:lang w:val="en-GB" w:eastAsia="x-none"/>
    </w:rPr>
  </w:style>
  <w:style w:type="character" w:customStyle="1" w:styleId="Titre2Car">
    <w:name w:val="Titre 2 Car"/>
    <w:basedOn w:val="Policepardfaut"/>
    <w:link w:val="Titre2"/>
    <w:uiPriority w:val="99"/>
    <w:rsid w:val="00496EC2"/>
    <w:rPr>
      <w:rFonts w:ascii="Century Schoolbook" w:eastAsia="Times New Roman" w:hAnsi="Century Schoolbook" w:cs="Times New Roman"/>
      <w:i/>
      <w:iCs/>
      <w:szCs w:val="24"/>
      <w:lang w:val="x-none" w:eastAsia="x-none"/>
    </w:rPr>
  </w:style>
  <w:style w:type="character" w:customStyle="1" w:styleId="Titre3Car">
    <w:name w:val="Titre 3 Car"/>
    <w:basedOn w:val="Policepardfaut"/>
    <w:link w:val="Titre3"/>
    <w:uiPriority w:val="99"/>
    <w:rsid w:val="00496EC2"/>
    <w:rPr>
      <w:rFonts w:ascii="Century Gothic" w:eastAsia="Times New Roman" w:hAnsi="Century Gothic" w:cs="Times New Roman"/>
      <w:b/>
      <w:bCs/>
      <w:sz w:val="28"/>
      <w:szCs w:val="24"/>
      <w:lang w:val="x-none" w:eastAsia="x-none"/>
    </w:rPr>
  </w:style>
  <w:style w:type="character" w:customStyle="1" w:styleId="Titre4Car">
    <w:name w:val="Titre 4 Car"/>
    <w:basedOn w:val="Policepardfaut"/>
    <w:link w:val="Titre4"/>
    <w:rsid w:val="00496EC2"/>
    <w:rPr>
      <w:rFonts w:ascii="Century Gothic" w:eastAsia="Times New Roman" w:hAnsi="Century Gothic" w:cs="Times New Roman"/>
      <w:b/>
      <w:bCs/>
      <w:sz w:val="28"/>
      <w:szCs w:val="24"/>
      <w:lang w:val="x-none" w:eastAsia="x-none"/>
    </w:rPr>
  </w:style>
  <w:style w:type="character" w:customStyle="1" w:styleId="Titre5Car">
    <w:name w:val="Titre 5 Car"/>
    <w:basedOn w:val="Policepardfaut"/>
    <w:link w:val="Titre5"/>
    <w:uiPriority w:val="99"/>
    <w:rsid w:val="00496EC2"/>
    <w:rPr>
      <w:rFonts w:ascii="Century Schoolbook" w:eastAsia="Times New Roman" w:hAnsi="Century Schoolbook" w:cs="Times New Roman"/>
      <w:b/>
      <w:bCs/>
      <w:color w:val="333399"/>
      <w:sz w:val="26"/>
      <w:szCs w:val="24"/>
      <w:lang w:val="x-none" w:eastAsia="x-none"/>
    </w:rPr>
  </w:style>
  <w:style w:type="character" w:customStyle="1" w:styleId="Titre6Car">
    <w:name w:val="Titre 6 Car"/>
    <w:basedOn w:val="Policepardfaut"/>
    <w:link w:val="Titre6"/>
    <w:uiPriority w:val="99"/>
    <w:rsid w:val="00496EC2"/>
    <w:rPr>
      <w:rFonts w:ascii="Calibri" w:eastAsia="Times New Roman" w:hAnsi="Calibri" w:cs="Times New Roman"/>
      <w:b/>
      <w:bCs/>
      <w:lang w:val="x-none" w:eastAsia="x-none"/>
    </w:rPr>
  </w:style>
  <w:style w:type="character" w:customStyle="1" w:styleId="Titre7Car">
    <w:name w:val="Titre 7 Car"/>
    <w:basedOn w:val="Policepardfaut"/>
    <w:link w:val="Titre7"/>
    <w:uiPriority w:val="9"/>
    <w:rsid w:val="00496EC2"/>
    <w:rPr>
      <w:rFonts w:ascii="Arial" w:eastAsia="Times New Roman" w:hAnsi="Arial" w:cs="Times New Roman"/>
      <w:b/>
      <w:bCs/>
      <w:sz w:val="24"/>
      <w:szCs w:val="24"/>
      <w:lang w:val="x-none" w:eastAsia="x-none"/>
    </w:rPr>
  </w:style>
  <w:style w:type="character" w:customStyle="1" w:styleId="Titre8Car">
    <w:name w:val="Titre 8 Car"/>
    <w:basedOn w:val="Policepardfaut"/>
    <w:link w:val="Titre8"/>
    <w:uiPriority w:val="99"/>
    <w:rsid w:val="00496EC2"/>
    <w:rPr>
      <w:rFonts w:ascii="Arial" w:eastAsia="Times New Roman" w:hAnsi="Arial" w:cs="Times New Roman"/>
      <w:b/>
      <w:bCs/>
      <w:color w:val="000080"/>
      <w:sz w:val="32"/>
      <w:szCs w:val="24"/>
      <w:lang w:val="x-none" w:eastAsia="x-none"/>
    </w:rPr>
  </w:style>
  <w:style w:type="character" w:customStyle="1" w:styleId="Titre9Car">
    <w:name w:val="Titre 9 Car"/>
    <w:basedOn w:val="Policepardfaut"/>
    <w:link w:val="Titre9"/>
    <w:uiPriority w:val="99"/>
    <w:rsid w:val="00496EC2"/>
    <w:rPr>
      <w:rFonts w:ascii="Times New Roman" w:eastAsia="Times New Roman" w:hAnsi="Times New Roman" w:cs="Times New Roman"/>
      <w:b/>
      <w:bCs/>
      <w:szCs w:val="24"/>
      <w:lang w:val="x-none" w:eastAsia="x-none"/>
    </w:rPr>
  </w:style>
  <w:style w:type="numbering" w:customStyle="1" w:styleId="Aucuneliste1">
    <w:name w:val="Aucune liste1"/>
    <w:next w:val="Aucuneliste"/>
    <w:uiPriority w:val="99"/>
    <w:semiHidden/>
    <w:unhideWhenUsed/>
    <w:rsid w:val="00496EC2"/>
  </w:style>
  <w:style w:type="paragraph" w:styleId="Corpsdetexte">
    <w:name w:val="Body Text"/>
    <w:basedOn w:val="Normal"/>
    <w:link w:val="CorpsdetexteCar"/>
    <w:uiPriority w:val="99"/>
    <w:rsid w:val="00496EC2"/>
    <w:pPr>
      <w:spacing w:after="0" w:line="240" w:lineRule="auto"/>
      <w:jc w:val="both"/>
    </w:pPr>
    <w:rPr>
      <w:rFonts w:ascii="Times New Roman" w:eastAsia="Times New Roman" w:hAnsi="Times New Roman" w:cs="Times New Roman"/>
      <w:sz w:val="24"/>
      <w:szCs w:val="24"/>
      <w:lang w:val="fr-FR" w:eastAsia="fr-FR"/>
    </w:rPr>
  </w:style>
  <w:style w:type="character" w:customStyle="1" w:styleId="CorpsdetexteCar">
    <w:name w:val="Corps de texte Car"/>
    <w:basedOn w:val="Policepardfaut"/>
    <w:link w:val="Corpsdetexte"/>
    <w:uiPriority w:val="99"/>
    <w:rsid w:val="00496EC2"/>
    <w:rPr>
      <w:rFonts w:ascii="Times New Roman" w:eastAsia="Times New Roman" w:hAnsi="Times New Roman" w:cs="Times New Roman"/>
      <w:sz w:val="24"/>
      <w:szCs w:val="24"/>
      <w:lang w:val="fr-FR" w:eastAsia="fr-FR"/>
    </w:rPr>
  </w:style>
  <w:style w:type="paragraph" w:styleId="PrformatHTML">
    <w:name w:val="HTML Preformatted"/>
    <w:basedOn w:val="Normal"/>
    <w:link w:val="PrformatHTMLCar"/>
    <w:uiPriority w:val="99"/>
    <w:unhideWhenUsed/>
    <w:rsid w:val="004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formatHTMLCar">
    <w:name w:val="Préformaté HTML Car"/>
    <w:basedOn w:val="Policepardfaut"/>
    <w:link w:val="PrformatHTML"/>
    <w:uiPriority w:val="99"/>
    <w:rsid w:val="00496EC2"/>
    <w:rPr>
      <w:rFonts w:ascii="Courier New" w:eastAsia="Times New Roman" w:hAnsi="Courier New" w:cs="Times New Roman"/>
      <w:sz w:val="20"/>
      <w:szCs w:val="20"/>
      <w:lang w:val="x-none" w:eastAsia="x-none"/>
    </w:rPr>
  </w:style>
  <w:style w:type="character" w:customStyle="1" w:styleId="y2iqfc">
    <w:name w:val="y2iqfc"/>
    <w:rsid w:val="00496EC2"/>
  </w:style>
  <w:style w:type="paragraph" w:styleId="Paragraphedeliste">
    <w:name w:val="List Paragraph"/>
    <w:aliases w:val="Desmond 2,Liste 1,Titre1,References,lp1"/>
    <w:basedOn w:val="Normal"/>
    <w:link w:val="ParagraphedelisteCar"/>
    <w:uiPriority w:val="34"/>
    <w:qFormat/>
    <w:rsid w:val="00496EC2"/>
    <w:pPr>
      <w:ind w:left="720"/>
      <w:contextualSpacing/>
    </w:pPr>
    <w:rPr>
      <w:rFonts w:ascii="Calibri" w:eastAsia="Calibri" w:hAnsi="Calibri" w:cs="Times New Roman"/>
      <w:lang w:val="fr-FR"/>
    </w:rPr>
  </w:style>
  <w:style w:type="paragraph" w:styleId="Retraitcorpsdetexte2">
    <w:name w:val="Body Text Indent 2"/>
    <w:basedOn w:val="Normal"/>
    <w:link w:val="Retraitcorpsdetexte2Car"/>
    <w:unhideWhenUsed/>
    <w:rsid w:val="00496EC2"/>
    <w:pPr>
      <w:spacing w:after="120" w:line="480" w:lineRule="auto"/>
      <w:ind w:left="283"/>
    </w:pPr>
    <w:rPr>
      <w:rFonts w:ascii="Calibri" w:eastAsia="Calibri" w:hAnsi="Calibri" w:cs="Times New Roman"/>
      <w:lang w:val="fr-FR"/>
    </w:rPr>
  </w:style>
  <w:style w:type="character" w:customStyle="1" w:styleId="Retraitcorpsdetexte2Car">
    <w:name w:val="Retrait corps de texte 2 Car"/>
    <w:basedOn w:val="Policepardfaut"/>
    <w:link w:val="Retraitcorpsdetexte2"/>
    <w:rsid w:val="00496EC2"/>
    <w:rPr>
      <w:rFonts w:ascii="Calibri" w:eastAsia="Calibri" w:hAnsi="Calibri" w:cs="Times New Roman"/>
      <w:lang w:val="fr-FR"/>
    </w:rPr>
  </w:style>
  <w:style w:type="numbering" w:customStyle="1" w:styleId="Aucuneliste11">
    <w:name w:val="Aucune liste11"/>
    <w:next w:val="Aucuneliste"/>
    <w:uiPriority w:val="99"/>
    <w:semiHidden/>
    <w:unhideWhenUsed/>
    <w:rsid w:val="00496EC2"/>
  </w:style>
  <w:style w:type="character" w:styleId="Lienhypertexte">
    <w:name w:val="Hyperlink"/>
    <w:uiPriority w:val="99"/>
    <w:rsid w:val="00496EC2"/>
    <w:rPr>
      <w:color w:val="0000FF"/>
      <w:u w:val="single"/>
    </w:rPr>
  </w:style>
  <w:style w:type="paragraph" w:customStyle="1" w:styleId="Default">
    <w:name w:val="Default"/>
    <w:rsid w:val="00496EC2"/>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ParagraphedelisteCar">
    <w:name w:val="Paragraphe de liste Car"/>
    <w:aliases w:val="Desmond 2 Car,Liste 1 Car,Titre1 Car,References Car,lp1 Car"/>
    <w:link w:val="Paragraphedeliste"/>
    <w:uiPriority w:val="34"/>
    <w:locked/>
    <w:rsid w:val="00496EC2"/>
    <w:rPr>
      <w:rFonts w:ascii="Calibri" w:eastAsia="Calibri" w:hAnsi="Calibri" w:cs="Times New Roman"/>
      <w:lang w:val="fr-FR"/>
    </w:rPr>
  </w:style>
  <w:style w:type="paragraph" w:styleId="En-ttedetabledesmatires">
    <w:name w:val="TOC Heading"/>
    <w:basedOn w:val="Titre1"/>
    <w:next w:val="Normal"/>
    <w:uiPriority w:val="39"/>
    <w:qFormat/>
    <w:rsid w:val="00496EC2"/>
    <w:pPr>
      <w:keepLines/>
      <w:spacing w:before="480" w:line="276" w:lineRule="auto"/>
      <w:outlineLvl w:val="9"/>
    </w:pPr>
    <w:rPr>
      <w:rFonts w:ascii="Cambria" w:hAnsi="Cambria"/>
      <w:color w:val="365F91"/>
      <w:sz w:val="28"/>
      <w:szCs w:val="28"/>
      <w:lang w:val="x-none" w:eastAsia="en-US"/>
    </w:rPr>
  </w:style>
  <w:style w:type="paragraph" w:styleId="TM1">
    <w:name w:val="toc 1"/>
    <w:basedOn w:val="Normal"/>
    <w:next w:val="Normal"/>
    <w:autoRedefine/>
    <w:uiPriority w:val="39"/>
    <w:unhideWhenUsed/>
    <w:qFormat/>
    <w:rsid w:val="00496EC2"/>
    <w:pPr>
      <w:tabs>
        <w:tab w:val="left" w:pos="640"/>
        <w:tab w:val="right" w:leader="dot" w:pos="9062"/>
      </w:tabs>
      <w:spacing w:after="100" w:line="240" w:lineRule="auto"/>
    </w:pPr>
    <w:rPr>
      <w:rFonts w:ascii="Consolas" w:eastAsia="Calibri" w:hAnsi="Consolas" w:cs="Arial"/>
      <w:noProof/>
      <w:sz w:val="40"/>
      <w:szCs w:val="26"/>
      <w:lang w:val="fr-FR" w:eastAsia="fr-FR"/>
    </w:rPr>
  </w:style>
  <w:style w:type="paragraph" w:styleId="Pieddepage">
    <w:name w:val="footer"/>
    <w:aliases w:val="Pied de page-LP"/>
    <w:basedOn w:val="Normal"/>
    <w:link w:val="PieddepageCar"/>
    <w:uiPriority w:val="99"/>
    <w:unhideWhenUsed/>
    <w:rsid w:val="00496EC2"/>
    <w:pPr>
      <w:tabs>
        <w:tab w:val="center" w:pos="4513"/>
        <w:tab w:val="right" w:pos="9026"/>
      </w:tabs>
      <w:spacing w:after="0" w:line="240" w:lineRule="auto"/>
    </w:pPr>
    <w:rPr>
      <w:rFonts w:ascii="Times New Roman" w:eastAsia="Times New Roman" w:hAnsi="Times New Roman" w:cs="Times New Roman"/>
      <w:sz w:val="24"/>
      <w:szCs w:val="24"/>
      <w:lang w:val="x-none" w:eastAsia="fr-FR"/>
    </w:rPr>
  </w:style>
  <w:style w:type="character" w:customStyle="1" w:styleId="PieddepageCar">
    <w:name w:val="Pied de page Car"/>
    <w:aliases w:val="Pied de page-LP Car"/>
    <w:basedOn w:val="Policepardfaut"/>
    <w:link w:val="Pieddepage"/>
    <w:uiPriority w:val="99"/>
    <w:rsid w:val="00496EC2"/>
    <w:rPr>
      <w:rFonts w:ascii="Times New Roman" w:eastAsia="Times New Roman" w:hAnsi="Times New Roman" w:cs="Times New Roman"/>
      <w:sz w:val="24"/>
      <w:szCs w:val="24"/>
      <w:lang w:val="x-none" w:eastAsia="fr-FR"/>
    </w:rPr>
  </w:style>
  <w:style w:type="paragraph" w:styleId="En-tte">
    <w:name w:val="header"/>
    <w:basedOn w:val="Normal"/>
    <w:link w:val="En-tteCar"/>
    <w:uiPriority w:val="99"/>
    <w:unhideWhenUsed/>
    <w:rsid w:val="00496EC2"/>
    <w:pPr>
      <w:tabs>
        <w:tab w:val="center" w:pos="4536"/>
        <w:tab w:val="right" w:pos="9072"/>
      </w:tabs>
      <w:spacing w:after="0" w:line="240" w:lineRule="auto"/>
    </w:pPr>
    <w:rPr>
      <w:rFonts w:ascii="Times New Roman" w:eastAsia="Times New Roman" w:hAnsi="Times New Roman" w:cs="Times New Roman"/>
      <w:sz w:val="24"/>
      <w:szCs w:val="24"/>
      <w:lang w:val="x-none" w:eastAsia="fr-FR"/>
    </w:rPr>
  </w:style>
  <w:style w:type="character" w:customStyle="1" w:styleId="En-tteCar">
    <w:name w:val="En-tête Car"/>
    <w:basedOn w:val="Policepardfaut"/>
    <w:link w:val="En-tte"/>
    <w:uiPriority w:val="99"/>
    <w:rsid w:val="00496EC2"/>
    <w:rPr>
      <w:rFonts w:ascii="Times New Roman" w:eastAsia="Times New Roman" w:hAnsi="Times New Roman" w:cs="Times New Roman"/>
      <w:sz w:val="24"/>
      <w:szCs w:val="24"/>
      <w:lang w:val="x-none" w:eastAsia="fr-FR"/>
    </w:rPr>
  </w:style>
  <w:style w:type="paragraph" w:styleId="Retraitcorpsdetexte">
    <w:name w:val="Body Text Indent"/>
    <w:basedOn w:val="Normal"/>
    <w:link w:val="RetraitcorpsdetexteCar"/>
    <w:uiPriority w:val="99"/>
    <w:rsid w:val="00496EC2"/>
    <w:pPr>
      <w:spacing w:after="0" w:line="360" w:lineRule="auto"/>
      <w:ind w:firstLine="708"/>
      <w:jc w:val="both"/>
    </w:pPr>
    <w:rPr>
      <w:rFonts w:ascii="Century Gothic" w:eastAsia="Times New Roman" w:hAnsi="Century Gothic" w:cs="Times New Roman"/>
      <w:sz w:val="24"/>
      <w:szCs w:val="24"/>
      <w:lang w:val="x-none" w:eastAsia="x-none"/>
    </w:rPr>
  </w:style>
  <w:style w:type="character" w:customStyle="1" w:styleId="RetraitcorpsdetexteCar">
    <w:name w:val="Retrait corps de texte Car"/>
    <w:basedOn w:val="Policepardfaut"/>
    <w:link w:val="Retraitcorpsdetexte"/>
    <w:uiPriority w:val="99"/>
    <w:rsid w:val="00496EC2"/>
    <w:rPr>
      <w:rFonts w:ascii="Century Gothic" w:eastAsia="Times New Roman" w:hAnsi="Century Gothic" w:cs="Times New Roman"/>
      <w:sz w:val="24"/>
      <w:szCs w:val="24"/>
      <w:lang w:val="x-none" w:eastAsia="x-none"/>
    </w:rPr>
  </w:style>
  <w:style w:type="paragraph" w:styleId="Corpsdetexte2">
    <w:name w:val="Body Text 2"/>
    <w:basedOn w:val="Normal"/>
    <w:link w:val="Corpsdetexte2Car"/>
    <w:uiPriority w:val="99"/>
    <w:rsid w:val="00496EC2"/>
    <w:pPr>
      <w:spacing w:after="0" w:line="360" w:lineRule="auto"/>
      <w:jc w:val="both"/>
    </w:pPr>
    <w:rPr>
      <w:rFonts w:ascii="Century Schoolbook" w:eastAsia="Times New Roman" w:hAnsi="Century Schoolbook" w:cs="Times New Roman"/>
      <w:i/>
      <w:iCs/>
      <w:sz w:val="26"/>
      <w:szCs w:val="24"/>
      <w:lang w:val="x-none" w:eastAsia="x-none"/>
    </w:rPr>
  </w:style>
  <w:style w:type="character" w:customStyle="1" w:styleId="Corpsdetexte2Car">
    <w:name w:val="Corps de texte 2 Car"/>
    <w:basedOn w:val="Policepardfaut"/>
    <w:link w:val="Corpsdetexte2"/>
    <w:uiPriority w:val="99"/>
    <w:rsid w:val="00496EC2"/>
    <w:rPr>
      <w:rFonts w:ascii="Century Schoolbook" w:eastAsia="Times New Roman" w:hAnsi="Century Schoolbook" w:cs="Times New Roman"/>
      <w:i/>
      <w:iCs/>
      <w:sz w:val="26"/>
      <w:szCs w:val="24"/>
      <w:lang w:val="x-none" w:eastAsia="x-none"/>
    </w:rPr>
  </w:style>
  <w:style w:type="character" w:styleId="Lienhypertextesuivivisit">
    <w:name w:val="FollowedHyperlink"/>
    <w:uiPriority w:val="99"/>
    <w:rsid w:val="00496EC2"/>
    <w:rPr>
      <w:color w:val="800080"/>
      <w:u w:val="single"/>
    </w:rPr>
  </w:style>
  <w:style w:type="paragraph" w:styleId="Corpsdetexte3">
    <w:name w:val="Body Text 3"/>
    <w:basedOn w:val="Normal"/>
    <w:link w:val="Corpsdetexte3Car"/>
    <w:uiPriority w:val="99"/>
    <w:rsid w:val="00496EC2"/>
    <w:pPr>
      <w:spacing w:after="0" w:line="240" w:lineRule="auto"/>
      <w:jc w:val="center"/>
    </w:pPr>
    <w:rPr>
      <w:rFonts w:ascii="Broadway" w:eastAsia="Times New Roman" w:hAnsi="Broadway" w:cs="Times New Roman"/>
      <w:color w:val="0000FF"/>
      <w:sz w:val="28"/>
      <w:szCs w:val="24"/>
      <w:u w:val="single"/>
      <w:lang w:val="x-none" w:eastAsia="x-none"/>
    </w:rPr>
  </w:style>
  <w:style w:type="character" w:customStyle="1" w:styleId="Corpsdetexte3Car">
    <w:name w:val="Corps de texte 3 Car"/>
    <w:basedOn w:val="Policepardfaut"/>
    <w:link w:val="Corpsdetexte3"/>
    <w:uiPriority w:val="99"/>
    <w:rsid w:val="00496EC2"/>
    <w:rPr>
      <w:rFonts w:ascii="Broadway" w:eastAsia="Times New Roman" w:hAnsi="Broadway" w:cs="Times New Roman"/>
      <w:color w:val="0000FF"/>
      <w:sz w:val="28"/>
      <w:szCs w:val="24"/>
      <w:u w:val="single"/>
      <w:lang w:val="x-none" w:eastAsia="x-none"/>
    </w:rPr>
  </w:style>
  <w:style w:type="paragraph" w:styleId="Titre">
    <w:name w:val="Title"/>
    <w:basedOn w:val="Normal"/>
    <w:link w:val="TitreCar"/>
    <w:qFormat/>
    <w:rsid w:val="00496EC2"/>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TitreCar">
    <w:name w:val="Titre Car"/>
    <w:basedOn w:val="Policepardfaut"/>
    <w:link w:val="Titre"/>
    <w:rsid w:val="00496EC2"/>
    <w:rPr>
      <w:rFonts w:ascii="Times New Roman" w:eastAsia="Times New Roman" w:hAnsi="Times New Roman" w:cs="Times New Roman"/>
      <w:b/>
      <w:sz w:val="28"/>
      <w:szCs w:val="20"/>
      <w:lang w:val="x-none" w:eastAsia="x-none"/>
    </w:rPr>
  </w:style>
  <w:style w:type="paragraph" w:styleId="Textedebulles">
    <w:name w:val="Balloon Text"/>
    <w:basedOn w:val="Normal"/>
    <w:link w:val="TextedebullesCar"/>
    <w:rsid w:val="00496EC2"/>
    <w:pPr>
      <w:spacing w:after="0" w:line="240" w:lineRule="auto"/>
    </w:pPr>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rsid w:val="00496EC2"/>
    <w:rPr>
      <w:rFonts w:ascii="Tahoma" w:eastAsia="Times New Roman" w:hAnsi="Tahoma" w:cs="Times New Roman"/>
      <w:sz w:val="16"/>
      <w:szCs w:val="16"/>
      <w:lang w:val="x-none" w:eastAsia="x-none"/>
    </w:rPr>
  </w:style>
  <w:style w:type="character" w:styleId="Numrodepage">
    <w:name w:val="page number"/>
    <w:basedOn w:val="Policepardfaut"/>
    <w:rsid w:val="00496EC2"/>
  </w:style>
  <w:style w:type="paragraph" w:styleId="Lgende">
    <w:name w:val="caption"/>
    <w:basedOn w:val="Normal"/>
    <w:next w:val="Normal"/>
    <w:qFormat/>
    <w:rsid w:val="00496EC2"/>
    <w:pPr>
      <w:spacing w:after="0" w:line="240" w:lineRule="auto"/>
    </w:pPr>
    <w:rPr>
      <w:rFonts w:ascii="Times New Roman" w:eastAsia="Times New Roman" w:hAnsi="Times New Roman" w:cs="Times New Roman"/>
      <w:b/>
      <w:bCs/>
      <w:sz w:val="20"/>
      <w:szCs w:val="20"/>
      <w:lang w:val="fr-FR" w:eastAsia="fr-FR"/>
    </w:rPr>
  </w:style>
  <w:style w:type="paragraph" w:customStyle="1" w:styleId="StyleCaptionCentered">
    <w:name w:val="Style Caption + Centered"/>
    <w:basedOn w:val="Lgende"/>
    <w:rsid w:val="00496EC2"/>
    <w:pPr>
      <w:spacing w:before="120"/>
      <w:jc w:val="center"/>
    </w:pPr>
    <w:rPr>
      <w:i/>
      <w:sz w:val="24"/>
    </w:rPr>
  </w:style>
  <w:style w:type="table" w:styleId="Grilledutableau">
    <w:name w:val="Table Grid"/>
    <w:basedOn w:val="TableauNormal"/>
    <w:uiPriority w:val="39"/>
    <w:rsid w:val="00496EC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autduformulaire">
    <w:name w:val="HTML Top of Form"/>
    <w:basedOn w:val="Normal"/>
    <w:next w:val="Normal"/>
    <w:link w:val="z-HautduformulaireCar"/>
    <w:hidden/>
    <w:uiPriority w:val="99"/>
    <w:unhideWhenUsed/>
    <w:rsid w:val="00496EC2"/>
    <w:pPr>
      <w:pBdr>
        <w:bottom w:val="single" w:sz="6" w:space="1" w:color="auto"/>
      </w:pBdr>
      <w:spacing w:after="0" w:line="276" w:lineRule="auto"/>
      <w:jc w:val="center"/>
    </w:pPr>
    <w:rPr>
      <w:rFonts w:ascii="Arial" w:eastAsia="Times New Roman" w:hAnsi="Arial" w:cs="Times New Roman"/>
      <w:vanish/>
      <w:sz w:val="16"/>
      <w:szCs w:val="16"/>
      <w:lang w:val="x-none" w:eastAsia="x-none"/>
    </w:rPr>
  </w:style>
  <w:style w:type="character" w:customStyle="1" w:styleId="z-HautduformulaireCar">
    <w:name w:val="z-Haut du formulaire Car"/>
    <w:basedOn w:val="Policepardfaut"/>
    <w:link w:val="z-Hautduformulaire"/>
    <w:uiPriority w:val="99"/>
    <w:rsid w:val="00496EC2"/>
    <w:rPr>
      <w:rFonts w:ascii="Arial" w:eastAsia="Times New Roman" w:hAnsi="Arial" w:cs="Times New Roman"/>
      <w:vanish/>
      <w:sz w:val="16"/>
      <w:szCs w:val="16"/>
      <w:lang w:val="x-none" w:eastAsia="x-none"/>
    </w:rPr>
  </w:style>
  <w:style w:type="character" w:customStyle="1" w:styleId="jfk-button-label">
    <w:name w:val="jfk-button-label"/>
    <w:basedOn w:val="Policepardfaut"/>
    <w:rsid w:val="00496EC2"/>
  </w:style>
  <w:style w:type="paragraph" w:styleId="z-Basduformulaire">
    <w:name w:val="HTML Bottom of Form"/>
    <w:basedOn w:val="Normal"/>
    <w:next w:val="Normal"/>
    <w:link w:val="z-BasduformulaireCar"/>
    <w:hidden/>
    <w:uiPriority w:val="99"/>
    <w:unhideWhenUsed/>
    <w:rsid w:val="00496EC2"/>
    <w:pPr>
      <w:pBdr>
        <w:top w:val="single" w:sz="6" w:space="1" w:color="auto"/>
      </w:pBdr>
      <w:spacing w:after="0" w:line="276" w:lineRule="auto"/>
      <w:jc w:val="center"/>
    </w:pPr>
    <w:rPr>
      <w:rFonts w:ascii="Arial" w:eastAsia="Times New Roman" w:hAnsi="Arial" w:cs="Times New Roman"/>
      <w:vanish/>
      <w:sz w:val="16"/>
      <w:szCs w:val="16"/>
      <w:lang w:val="x-none" w:eastAsia="x-none"/>
    </w:rPr>
  </w:style>
  <w:style w:type="character" w:customStyle="1" w:styleId="z-BasduformulaireCar">
    <w:name w:val="z-Bas du formulaire Car"/>
    <w:basedOn w:val="Policepardfaut"/>
    <w:link w:val="z-Basduformulaire"/>
    <w:uiPriority w:val="99"/>
    <w:rsid w:val="00496EC2"/>
    <w:rPr>
      <w:rFonts w:ascii="Arial" w:eastAsia="Times New Roman" w:hAnsi="Arial" w:cs="Times New Roman"/>
      <w:vanish/>
      <w:sz w:val="16"/>
      <w:szCs w:val="16"/>
      <w:lang w:val="x-none" w:eastAsia="x-none"/>
    </w:rPr>
  </w:style>
  <w:style w:type="character" w:customStyle="1" w:styleId="gt-ft-text">
    <w:name w:val="gt-ft-text"/>
    <w:basedOn w:val="Policepardfaut"/>
    <w:rsid w:val="00496EC2"/>
  </w:style>
  <w:style w:type="paragraph" w:customStyle="1" w:styleId="Paragraphedeliste1">
    <w:name w:val="Paragraphe de liste1"/>
    <w:basedOn w:val="Normal"/>
    <w:uiPriority w:val="34"/>
    <w:qFormat/>
    <w:rsid w:val="00496EC2"/>
    <w:pPr>
      <w:spacing w:after="0" w:line="240" w:lineRule="auto"/>
      <w:ind w:left="708"/>
    </w:pPr>
    <w:rPr>
      <w:rFonts w:ascii="Times New Roman" w:eastAsia="Calibri" w:hAnsi="Times New Roman" w:cs="Times New Roman"/>
      <w:sz w:val="24"/>
      <w:szCs w:val="24"/>
      <w:lang w:val="fr-FR" w:eastAsia="fr-FR"/>
    </w:rPr>
  </w:style>
  <w:style w:type="table" w:customStyle="1" w:styleId="Grilledutableau1">
    <w:name w:val="Grille du tableau1"/>
    <w:basedOn w:val="TableauNormal"/>
    <w:next w:val="Grilledutableau"/>
    <w:uiPriority w:val="39"/>
    <w:rsid w:val="00496EC2"/>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basedOn w:val="Policepardfaut"/>
    <w:rsid w:val="00496EC2"/>
  </w:style>
  <w:style w:type="numbering" w:customStyle="1" w:styleId="Aucuneliste111">
    <w:name w:val="Aucune liste111"/>
    <w:next w:val="Aucuneliste"/>
    <w:uiPriority w:val="99"/>
    <w:semiHidden/>
    <w:rsid w:val="00496EC2"/>
  </w:style>
  <w:style w:type="numbering" w:customStyle="1" w:styleId="Aucuneliste2">
    <w:name w:val="Aucune liste2"/>
    <w:next w:val="Aucuneliste"/>
    <w:uiPriority w:val="99"/>
    <w:semiHidden/>
    <w:unhideWhenUsed/>
    <w:rsid w:val="00496EC2"/>
  </w:style>
  <w:style w:type="character" w:customStyle="1" w:styleId="Lienhypertextesuivivisit1">
    <w:name w:val="Lien hypertexte suivi visité1"/>
    <w:uiPriority w:val="99"/>
    <w:unhideWhenUsed/>
    <w:rsid w:val="00496EC2"/>
    <w:rPr>
      <w:color w:val="954F72"/>
      <w:u w:val="single"/>
    </w:rPr>
  </w:style>
  <w:style w:type="character" w:customStyle="1" w:styleId="PieddepageCar1">
    <w:name w:val="Pied de page Car1"/>
    <w:uiPriority w:val="99"/>
    <w:semiHidden/>
    <w:rsid w:val="00496EC2"/>
    <w:rPr>
      <w:rFonts w:ascii="Times New Roman" w:eastAsia="Times New Roman" w:hAnsi="Times New Roman" w:cs="Times New Roman"/>
      <w:sz w:val="24"/>
      <w:szCs w:val="24"/>
      <w:lang w:eastAsia="fr-FR"/>
    </w:rPr>
  </w:style>
  <w:style w:type="character" w:styleId="Titredulivre">
    <w:name w:val="Book Title"/>
    <w:uiPriority w:val="33"/>
    <w:qFormat/>
    <w:rsid w:val="00496EC2"/>
    <w:rPr>
      <w:b/>
      <w:bCs/>
      <w:smallCaps/>
      <w:spacing w:val="5"/>
    </w:rPr>
  </w:style>
  <w:style w:type="paragraph" w:styleId="Sansinterligne">
    <w:name w:val="No Spacing"/>
    <w:link w:val="SansinterligneCar"/>
    <w:uiPriority w:val="1"/>
    <w:qFormat/>
    <w:rsid w:val="00496EC2"/>
    <w:pPr>
      <w:spacing w:after="0" w:line="240" w:lineRule="auto"/>
    </w:pPr>
    <w:rPr>
      <w:rFonts w:ascii="Calibri" w:eastAsia="Times New Roman" w:hAnsi="Calibri" w:cs="Times New Roman"/>
      <w:lang w:val="fr-FR"/>
    </w:rPr>
  </w:style>
  <w:style w:type="paragraph" w:customStyle="1" w:styleId="7763220E296E43E0BB9F0DB7CB358538">
    <w:name w:val="7763220E296E43E0BB9F0DB7CB358538"/>
    <w:rsid w:val="00496EC2"/>
    <w:pPr>
      <w:spacing w:after="200" w:line="276" w:lineRule="auto"/>
    </w:pPr>
    <w:rPr>
      <w:rFonts w:ascii="Calibri" w:eastAsia="Times New Roman" w:hAnsi="Calibri" w:cs="Times New Roman"/>
    </w:rPr>
  </w:style>
  <w:style w:type="character" w:customStyle="1" w:styleId="SansinterligneCar">
    <w:name w:val="Sans interligne Car"/>
    <w:link w:val="Sansinterligne"/>
    <w:uiPriority w:val="1"/>
    <w:rsid w:val="00496EC2"/>
    <w:rPr>
      <w:rFonts w:ascii="Calibri" w:eastAsia="Times New Roman" w:hAnsi="Calibri" w:cs="Times New Roman"/>
      <w:lang w:val="fr-FR"/>
    </w:rPr>
  </w:style>
  <w:style w:type="paragraph" w:styleId="TM2">
    <w:name w:val="toc 2"/>
    <w:basedOn w:val="Normal"/>
    <w:next w:val="Normal"/>
    <w:autoRedefine/>
    <w:uiPriority w:val="39"/>
    <w:unhideWhenUsed/>
    <w:qFormat/>
    <w:rsid w:val="00496EC2"/>
    <w:pPr>
      <w:spacing w:after="100" w:line="276" w:lineRule="auto"/>
      <w:ind w:left="220"/>
    </w:pPr>
    <w:rPr>
      <w:rFonts w:ascii="Calibri" w:eastAsia="Times New Roman" w:hAnsi="Calibri" w:cs="Times New Roman"/>
      <w:lang w:val="fr-FR"/>
    </w:rPr>
  </w:style>
  <w:style w:type="paragraph" w:styleId="TM3">
    <w:name w:val="toc 3"/>
    <w:basedOn w:val="Normal"/>
    <w:next w:val="Normal"/>
    <w:autoRedefine/>
    <w:uiPriority w:val="39"/>
    <w:unhideWhenUsed/>
    <w:qFormat/>
    <w:rsid w:val="00496EC2"/>
    <w:pPr>
      <w:spacing w:after="100" w:line="276" w:lineRule="auto"/>
      <w:ind w:left="440"/>
    </w:pPr>
    <w:rPr>
      <w:rFonts w:ascii="Calibri" w:eastAsia="Times New Roman" w:hAnsi="Calibri" w:cs="Times New Roman"/>
      <w:lang w:val="fr-FR"/>
    </w:rPr>
  </w:style>
  <w:style w:type="character" w:styleId="Marquedecommentaire">
    <w:name w:val="annotation reference"/>
    <w:uiPriority w:val="99"/>
    <w:unhideWhenUsed/>
    <w:rsid w:val="00496EC2"/>
    <w:rPr>
      <w:sz w:val="16"/>
      <w:szCs w:val="16"/>
    </w:rPr>
  </w:style>
  <w:style w:type="paragraph" w:styleId="Commentaire">
    <w:name w:val="annotation text"/>
    <w:basedOn w:val="Normal"/>
    <w:link w:val="CommentaireCar"/>
    <w:uiPriority w:val="99"/>
    <w:unhideWhenUsed/>
    <w:rsid w:val="00496EC2"/>
    <w:pPr>
      <w:spacing w:after="200" w:line="240" w:lineRule="auto"/>
    </w:pPr>
    <w:rPr>
      <w:rFonts w:ascii="Calibri" w:eastAsia="Calibri" w:hAnsi="Calibri" w:cs="Times New Roman"/>
      <w:sz w:val="20"/>
      <w:szCs w:val="20"/>
      <w:lang w:val="x-none"/>
    </w:rPr>
  </w:style>
  <w:style w:type="character" w:customStyle="1" w:styleId="CommentaireCar">
    <w:name w:val="Commentaire Car"/>
    <w:basedOn w:val="Policepardfaut"/>
    <w:link w:val="Commentaire"/>
    <w:uiPriority w:val="99"/>
    <w:rsid w:val="00496EC2"/>
    <w:rPr>
      <w:rFonts w:ascii="Calibri" w:eastAsia="Calibri" w:hAnsi="Calibri" w:cs="Times New Roman"/>
      <w:sz w:val="20"/>
      <w:szCs w:val="20"/>
      <w:lang w:val="x-none"/>
    </w:rPr>
  </w:style>
  <w:style w:type="paragraph" w:styleId="Objetducommentaire">
    <w:name w:val="annotation subject"/>
    <w:basedOn w:val="Commentaire"/>
    <w:next w:val="Commentaire"/>
    <w:link w:val="ObjetducommentaireCar"/>
    <w:uiPriority w:val="99"/>
    <w:unhideWhenUsed/>
    <w:rsid w:val="00496EC2"/>
    <w:rPr>
      <w:b/>
      <w:bCs/>
    </w:rPr>
  </w:style>
  <w:style w:type="character" w:customStyle="1" w:styleId="ObjetducommentaireCar">
    <w:name w:val="Objet du commentaire Car"/>
    <w:basedOn w:val="CommentaireCar"/>
    <w:link w:val="Objetducommentaire"/>
    <w:uiPriority w:val="99"/>
    <w:rsid w:val="00496EC2"/>
    <w:rPr>
      <w:rFonts w:ascii="Calibri" w:eastAsia="Calibri" w:hAnsi="Calibri" w:cs="Times New Roman"/>
      <w:b/>
      <w:bCs/>
      <w:sz w:val="20"/>
      <w:szCs w:val="20"/>
      <w:lang w:val="x-none"/>
    </w:rPr>
  </w:style>
  <w:style w:type="paragraph" w:styleId="Retraitcorpsdetexte3">
    <w:name w:val="Body Text Indent 3"/>
    <w:basedOn w:val="Normal"/>
    <w:link w:val="Retraitcorpsdetexte3Car"/>
    <w:uiPriority w:val="99"/>
    <w:rsid w:val="00496EC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traitcorpsdetexte3Car">
    <w:name w:val="Retrait corps de texte 3 Car"/>
    <w:basedOn w:val="Policepardfaut"/>
    <w:link w:val="Retraitcorpsdetexte3"/>
    <w:uiPriority w:val="99"/>
    <w:rsid w:val="00496EC2"/>
    <w:rPr>
      <w:rFonts w:ascii="Times New Roman" w:eastAsia="Times New Roman" w:hAnsi="Times New Roman" w:cs="Times New Roman"/>
      <w:sz w:val="16"/>
      <w:szCs w:val="16"/>
      <w:lang w:val="x-none" w:eastAsia="x-none"/>
    </w:rPr>
  </w:style>
  <w:style w:type="paragraph" w:customStyle="1" w:styleId="puces1">
    <w:name w:val="puces1"/>
    <w:basedOn w:val="Normal"/>
    <w:link w:val="puces1Car"/>
    <w:rsid w:val="00496EC2"/>
    <w:pPr>
      <w:tabs>
        <w:tab w:val="num" w:pos="720"/>
      </w:tabs>
      <w:spacing w:after="0" w:line="360" w:lineRule="auto"/>
      <w:ind w:left="714" w:hanging="357"/>
    </w:pPr>
    <w:rPr>
      <w:rFonts w:ascii="Arial" w:eastAsia="Times New Roman" w:hAnsi="Arial" w:cs="Times New Roman"/>
      <w:szCs w:val="20"/>
      <w:lang w:val="x-none" w:eastAsia="x-none"/>
    </w:rPr>
  </w:style>
  <w:style w:type="character" w:customStyle="1" w:styleId="puces1Car">
    <w:name w:val="puces1 Car"/>
    <w:link w:val="puces1"/>
    <w:rsid w:val="00496EC2"/>
    <w:rPr>
      <w:rFonts w:ascii="Arial" w:eastAsia="Times New Roman" w:hAnsi="Arial" w:cs="Times New Roman"/>
      <w:szCs w:val="20"/>
      <w:lang w:val="x-none" w:eastAsia="x-none"/>
    </w:rPr>
  </w:style>
  <w:style w:type="paragraph" w:customStyle="1" w:styleId="puces2">
    <w:name w:val="puces2"/>
    <w:basedOn w:val="Normal"/>
    <w:link w:val="puces2Car"/>
    <w:rsid w:val="00496EC2"/>
    <w:pPr>
      <w:tabs>
        <w:tab w:val="num" w:pos="1440"/>
      </w:tabs>
      <w:spacing w:after="0" w:line="240" w:lineRule="auto"/>
      <w:ind w:left="1440" w:hanging="360"/>
    </w:pPr>
    <w:rPr>
      <w:rFonts w:ascii="Arial" w:eastAsia="Times New Roman" w:hAnsi="Arial" w:cs="Times New Roman"/>
      <w:szCs w:val="20"/>
      <w:lang w:val="x-none" w:eastAsia="x-none"/>
    </w:rPr>
  </w:style>
  <w:style w:type="character" w:customStyle="1" w:styleId="puces2Car">
    <w:name w:val="puces2 Car"/>
    <w:link w:val="puces2"/>
    <w:rsid w:val="00496EC2"/>
    <w:rPr>
      <w:rFonts w:ascii="Arial" w:eastAsia="Times New Roman" w:hAnsi="Arial" w:cs="Times New Roman"/>
      <w:szCs w:val="20"/>
      <w:lang w:val="x-none" w:eastAsia="x-none"/>
    </w:rPr>
  </w:style>
  <w:style w:type="paragraph" w:styleId="Listenumros2">
    <w:name w:val="List Number 2"/>
    <w:basedOn w:val="Normal"/>
    <w:rsid w:val="00496EC2"/>
    <w:pPr>
      <w:tabs>
        <w:tab w:val="num" w:pos="502"/>
      </w:tabs>
      <w:spacing w:after="0" w:line="240" w:lineRule="auto"/>
      <w:ind w:left="502" w:hanging="360"/>
    </w:pPr>
    <w:rPr>
      <w:rFonts w:ascii="Arial" w:eastAsia="Times New Roman" w:hAnsi="Arial" w:cs="Times New Roman"/>
      <w:szCs w:val="20"/>
      <w:lang w:val="fr-FR" w:eastAsia="fr-FR"/>
    </w:rPr>
  </w:style>
  <w:style w:type="paragraph" w:styleId="Listenumros3">
    <w:name w:val="List Number 3"/>
    <w:basedOn w:val="Normal"/>
    <w:rsid w:val="00496EC2"/>
    <w:pPr>
      <w:numPr>
        <w:numId w:val="11"/>
      </w:numPr>
      <w:spacing w:after="0" w:line="240" w:lineRule="auto"/>
      <w:contextualSpacing/>
    </w:pPr>
    <w:rPr>
      <w:rFonts w:ascii="Times New Roman" w:eastAsia="Times New Roman" w:hAnsi="Times New Roman" w:cs="Times New Roman"/>
      <w:sz w:val="20"/>
      <w:szCs w:val="20"/>
      <w:lang w:val="fr-FR" w:eastAsia="fr-FR"/>
    </w:rPr>
  </w:style>
  <w:style w:type="numbering" w:customStyle="1" w:styleId="Style1">
    <w:name w:val="Style1"/>
    <w:uiPriority w:val="99"/>
    <w:rsid w:val="00496EC2"/>
    <w:pPr>
      <w:numPr>
        <w:numId w:val="12"/>
      </w:numPr>
    </w:pPr>
  </w:style>
  <w:style w:type="paragraph" w:customStyle="1" w:styleId="font5">
    <w:name w:val="font5"/>
    <w:basedOn w:val="Normal"/>
    <w:rsid w:val="00496EC2"/>
    <w:pPr>
      <w:spacing w:before="100" w:beforeAutospacing="1" w:after="100" w:afterAutospacing="1" w:line="240" w:lineRule="auto"/>
    </w:pPr>
    <w:rPr>
      <w:rFonts w:ascii="Palatino Linotype" w:eastAsia="Times New Roman" w:hAnsi="Palatino Linotype" w:cs="Times New Roman"/>
      <w:color w:val="000000"/>
      <w:sz w:val="24"/>
      <w:szCs w:val="24"/>
      <w:lang w:val="fr-FR" w:eastAsia="fr-FR"/>
    </w:rPr>
  </w:style>
  <w:style w:type="paragraph" w:customStyle="1" w:styleId="font6">
    <w:name w:val="font6"/>
    <w:basedOn w:val="Normal"/>
    <w:rsid w:val="00496EC2"/>
    <w:pPr>
      <w:spacing w:before="100" w:beforeAutospacing="1" w:after="100" w:afterAutospacing="1" w:line="240" w:lineRule="auto"/>
    </w:pPr>
    <w:rPr>
      <w:rFonts w:ascii="Palatino Linotype" w:eastAsia="Times New Roman" w:hAnsi="Palatino Linotype" w:cs="Times New Roman"/>
      <w:color w:val="000000"/>
      <w:sz w:val="24"/>
      <w:szCs w:val="24"/>
      <w:lang w:val="fr-FR" w:eastAsia="fr-FR"/>
    </w:rPr>
  </w:style>
  <w:style w:type="paragraph" w:customStyle="1" w:styleId="font7">
    <w:name w:val="font7"/>
    <w:basedOn w:val="Normal"/>
    <w:rsid w:val="00496EC2"/>
    <w:pPr>
      <w:spacing w:before="100" w:beforeAutospacing="1" w:after="100" w:afterAutospacing="1" w:line="240" w:lineRule="auto"/>
    </w:pPr>
    <w:rPr>
      <w:rFonts w:ascii="Palatino Linotype" w:eastAsia="Times New Roman" w:hAnsi="Palatino Linotype" w:cs="Times New Roman"/>
      <w:color w:val="000000"/>
      <w:sz w:val="24"/>
      <w:szCs w:val="24"/>
      <w:lang w:val="fr-FR" w:eastAsia="fr-FR"/>
    </w:rPr>
  </w:style>
  <w:style w:type="paragraph" w:customStyle="1" w:styleId="xl65">
    <w:name w:val="xl65"/>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4"/>
      <w:szCs w:val="24"/>
      <w:lang w:val="fr-FR" w:eastAsia="fr-FR"/>
    </w:rPr>
  </w:style>
  <w:style w:type="paragraph" w:customStyle="1" w:styleId="xl66">
    <w:name w:val="xl66"/>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4"/>
      <w:szCs w:val="24"/>
      <w:lang w:val="fr-FR" w:eastAsia="fr-FR"/>
    </w:rPr>
  </w:style>
  <w:style w:type="paragraph" w:customStyle="1" w:styleId="xl67">
    <w:name w:val="xl67"/>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val="fr-FR" w:eastAsia="fr-FR"/>
    </w:rPr>
  </w:style>
  <w:style w:type="paragraph" w:customStyle="1" w:styleId="xl68">
    <w:name w:val="xl68"/>
    <w:basedOn w:val="Normal"/>
    <w:rsid w:val="00496E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val="fr-FR" w:eastAsia="fr-FR"/>
    </w:rPr>
  </w:style>
  <w:style w:type="paragraph" w:customStyle="1" w:styleId="xl69">
    <w:name w:val="xl69"/>
    <w:basedOn w:val="Normal"/>
    <w:rsid w:val="00496EC2"/>
    <w:pPr>
      <w:pBdr>
        <w:top w:val="single" w:sz="4" w:space="0" w:color="auto"/>
        <w:bottom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val="fr-FR" w:eastAsia="fr-FR"/>
    </w:rPr>
  </w:style>
  <w:style w:type="paragraph" w:customStyle="1" w:styleId="xl70">
    <w:name w:val="xl70"/>
    <w:basedOn w:val="Normal"/>
    <w:rsid w:val="00496E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val="fr-FR" w:eastAsia="fr-FR"/>
    </w:rPr>
  </w:style>
  <w:style w:type="paragraph" w:customStyle="1" w:styleId="xl71">
    <w:name w:val="xl71"/>
    <w:basedOn w:val="Normal"/>
    <w:rsid w:val="00496E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24"/>
      <w:szCs w:val="24"/>
      <w:lang w:val="fr-FR" w:eastAsia="fr-FR"/>
    </w:rPr>
  </w:style>
  <w:style w:type="paragraph" w:customStyle="1" w:styleId="xl72">
    <w:name w:val="xl72"/>
    <w:basedOn w:val="Normal"/>
    <w:rsid w:val="00496E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sz w:val="24"/>
      <w:szCs w:val="24"/>
      <w:lang w:val="fr-FR" w:eastAsia="fr-FR"/>
    </w:rPr>
  </w:style>
  <w:style w:type="paragraph" w:customStyle="1" w:styleId="xl73">
    <w:name w:val="xl73"/>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val="fr-FR" w:eastAsia="fr-FR"/>
    </w:rPr>
  </w:style>
  <w:style w:type="paragraph" w:customStyle="1" w:styleId="xl74">
    <w:name w:val="xl74"/>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val="fr-FR" w:eastAsia="fr-FR"/>
    </w:rPr>
  </w:style>
  <w:style w:type="paragraph" w:customStyle="1" w:styleId="xl75">
    <w:name w:val="xl75"/>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val="fr-FR" w:eastAsia="fr-FR"/>
    </w:rPr>
  </w:style>
  <w:style w:type="paragraph" w:customStyle="1" w:styleId="xl76">
    <w:name w:val="xl76"/>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color w:val="000000"/>
      <w:sz w:val="24"/>
      <w:szCs w:val="24"/>
      <w:lang w:val="fr-FR" w:eastAsia="fr-FR"/>
    </w:rPr>
  </w:style>
  <w:style w:type="paragraph" w:customStyle="1" w:styleId="xl77">
    <w:name w:val="xl77"/>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fr-FR" w:eastAsia="fr-FR"/>
    </w:rPr>
  </w:style>
  <w:style w:type="paragraph" w:customStyle="1" w:styleId="xl78">
    <w:name w:val="xl78"/>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val="fr-FR" w:eastAsia="fr-FR"/>
    </w:rPr>
  </w:style>
  <w:style w:type="paragraph" w:customStyle="1" w:styleId="xl79">
    <w:name w:val="xl79"/>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sz w:val="24"/>
      <w:szCs w:val="24"/>
      <w:lang w:val="fr-FR" w:eastAsia="fr-FR"/>
    </w:rPr>
  </w:style>
  <w:style w:type="paragraph" w:customStyle="1" w:styleId="xl80">
    <w:name w:val="xl80"/>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24"/>
      <w:szCs w:val="24"/>
      <w:lang w:val="fr-FR" w:eastAsia="fr-FR"/>
    </w:rPr>
  </w:style>
  <w:style w:type="paragraph" w:customStyle="1" w:styleId="xl81">
    <w:name w:val="xl81"/>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fr-FR" w:eastAsia="fr-FR"/>
    </w:rPr>
  </w:style>
  <w:style w:type="paragraph" w:customStyle="1" w:styleId="xl82">
    <w:name w:val="xl82"/>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sz w:val="24"/>
      <w:szCs w:val="24"/>
      <w:lang w:val="fr-FR" w:eastAsia="fr-FR"/>
    </w:rPr>
  </w:style>
  <w:style w:type="paragraph" w:customStyle="1" w:styleId="xl83">
    <w:name w:val="xl83"/>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sz w:val="24"/>
      <w:szCs w:val="24"/>
      <w:lang w:val="fr-FR" w:eastAsia="fr-FR"/>
    </w:rPr>
  </w:style>
  <w:style w:type="paragraph" w:customStyle="1" w:styleId="xl84">
    <w:name w:val="xl84"/>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sz w:val="24"/>
      <w:szCs w:val="24"/>
      <w:lang w:val="fr-FR" w:eastAsia="fr-FR"/>
    </w:rPr>
  </w:style>
  <w:style w:type="paragraph" w:customStyle="1" w:styleId="xl85">
    <w:name w:val="xl85"/>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sz w:val="24"/>
      <w:szCs w:val="24"/>
      <w:lang w:val="fr-FR" w:eastAsia="fr-FR"/>
    </w:rPr>
  </w:style>
  <w:style w:type="paragraph" w:customStyle="1" w:styleId="xl86">
    <w:name w:val="xl86"/>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sz w:val="24"/>
      <w:szCs w:val="24"/>
      <w:lang w:val="fr-FR" w:eastAsia="fr-FR"/>
    </w:rPr>
  </w:style>
  <w:style w:type="paragraph" w:customStyle="1" w:styleId="xl87">
    <w:name w:val="xl87"/>
    <w:basedOn w:val="Normal"/>
    <w:rsid w:val="00496E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val="fr-FR" w:eastAsia="fr-FR"/>
    </w:rPr>
  </w:style>
  <w:style w:type="paragraph" w:customStyle="1" w:styleId="xl88">
    <w:name w:val="xl88"/>
    <w:basedOn w:val="Normal"/>
    <w:rsid w:val="00496E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val="fr-FR" w:eastAsia="fr-FR"/>
    </w:rPr>
  </w:style>
  <w:style w:type="paragraph" w:customStyle="1" w:styleId="xl89">
    <w:name w:val="xl89"/>
    <w:basedOn w:val="Normal"/>
    <w:rsid w:val="00496E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sz w:val="24"/>
      <w:szCs w:val="24"/>
      <w:lang w:val="fr-FR" w:eastAsia="fr-FR"/>
    </w:rPr>
  </w:style>
  <w:style w:type="paragraph" w:customStyle="1" w:styleId="xl90">
    <w:name w:val="xl90"/>
    <w:basedOn w:val="Normal"/>
    <w:rsid w:val="00496E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val="fr-FR" w:eastAsia="fr-FR"/>
    </w:rPr>
  </w:style>
  <w:style w:type="paragraph" w:customStyle="1" w:styleId="xl91">
    <w:name w:val="xl91"/>
    <w:basedOn w:val="Normal"/>
    <w:rsid w:val="00496EC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sz w:val="24"/>
      <w:szCs w:val="24"/>
      <w:lang w:val="fr-FR" w:eastAsia="fr-FR"/>
    </w:rPr>
  </w:style>
  <w:style w:type="paragraph" w:customStyle="1" w:styleId="xl92">
    <w:name w:val="xl92"/>
    <w:basedOn w:val="Normal"/>
    <w:rsid w:val="00496E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fr-FR" w:eastAsia="fr-FR"/>
    </w:rPr>
  </w:style>
  <w:style w:type="paragraph" w:customStyle="1" w:styleId="xl93">
    <w:name w:val="xl93"/>
    <w:basedOn w:val="Normal"/>
    <w:rsid w:val="00496E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fr-FR" w:eastAsia="fr-FR"/>
    </w:rPr>
  </w:style>
  <w:style w:type="paragraph" w:customStyle="1" w:styleId="xl94">
    <w:name w:val="xl94"/>
    <w:basedOn w:val="Normal"/>
    <w:rsid w:val="00496E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fr-FR" w:eastAsia="fr-FR"/>
    </w:rPr>
  </w:style>
  <w:style w:type="paragraph" w:customStyle="1" w:styleId="xl95">
    <w:name w:val="xl95"/>
    <w:basedOn w:val="Normal"/>
    <w:rsid w:val="00496EC2"/>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sz w:val="24"/>
      <w:szCs w:val="24"/>
      <w:lang w:val="fr-FR" w:eastAsia="fr-FR"/>
    </w:rPr>
  </w:style>
  <w:style w:type="paragraph" w:customStyle="1" w:styleId="xl96">
    <w:name w:val="xl96"/>
    <w:basedOn w:val="Normal"/>
    <w:rsid w:val="00496EC2"/>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sz w:val="24"/>
      <w:szCs w:val="24"/>
      <w:lang w:val="fr-FR" w:eastAsia="fr-FR"/>
    </w:rPr>
  </w:style>
  <w:style w:type="numbering" w:customStyle="1" w:styleId="Aucuneliste1111">
    <w:name w:val="Aucune liste1111"/>
    <w:next w:val="Aucuneliste"/>
    <w:semiHidden/>
    <w:rsid w:val="00496EC2"/>
  </w:style>
  <w:style w:type="character" w:customStyle="1" w:styleId="shorttext">
    <w:name w:val="short_text"/>
    <w:rsid w:val="00496EC2"/>
  </w:style>
  <w:style w:type="character" w:customStyle="1" w:styleId="atn">
    <w:name w:val="atn"/>
    <w:rsid w:val="00496EC2"/>
  </w:style>
  <w:style w:type="numbering" w:customStyle="1" w:styleId="Aucuneliste3">
    <w:name w:val="Aucune liste3"/>
    <w:next w:val="Aucuneliste"/>
    <w:semiHidden/>
    <w:unhideWhenUsed/>
    <w:rsid w:val="00496EC2"/>
  </w:style>
  <w:style w:type="table" w:customStyle="1" w:styleId="Grilledutableau2">
    <w:name w:val="Grille du tableau2"/>
    <w:basedOn w:val="TableauNormal"/>
    <w:next w:val="Grilledutableau"/>
    <w:rsid w:val="00496E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rsid w:val="00496EC2"/>
  </w:style>
  <w:style w:type="character" w:customStyle="1" w:styleId="transpan">
    <w:name w:val="transpan"/>
    <w:rsid w:val="00496EC2"/>
  </w:style>
  <w:style w:type="character" w:styleId="Textedelespacerserv">
    <w:name w:val="Placeholder Text"/>
    <w:uiPriority w:val="99"/>
    <w:semiHidden/>
    <w:rsid w:val="00496EC2"/>
    <w:rPr>
      <w:color w:val="808080"/>
    </w:rPr>
  </w:style>
  <w:style w:type="paragraph" w:styleId="Sous-titre">
    <w:name w:val="Subtitle"/>
    <w:basedOn w:val="Normal"/>
    <w:next w:val="Normal"/>
    <w:link w:val="Sous-titreCar"/>
    <w:uiPriority w:val="11"/>
    <w:qFormat/>
    <w:rsid w:val="00496EC2"/>
    <w:pPr>
      <w:spacing w:after="560" w:line="240" w:lineRule="auto"/>
      <w:jc w:val="center"/>
    </w:pPr>
    <w:rPr>
      <w:rFonts w:ascii="Cambria" w:eastAsia="Times New Roman" w:hAnsi="Cambria" w:cs="Times New Roman"/>
      <w:caps/>
      <w:spacing w:val="20"/>
      <w:sz w:val="18"/>
      <w:szCs w:val="18"/>
      <w:lang w:bidi="en-US"/>
    </w:rPr>
  </w:style>
  <w:style w:type="character" w:customStyle="1" w:styleId="Sous-titreCar">
    <w:name w:val="Sous-titre Car"/>
    <w:basedOn w:val="Policepardfaut"/>
    <w:link w:val="Sous-titre"/>
    <w:uiPriority w:val="11"/>
    <w:rsid w:val="00496EC2"/>
    <w:rPr>
      <w:rFonts w:ascii="Cambria" w:eastAsia="Times New Roman" w:hAnsi="Cambria" w:cs="Times New Roman"/>
      <w:caps/>
      <w:spacing w:val="20"/>
      <w:sz w:val="18"/>
      <w:szCs w:val="18"/>
      <w:lang w:bidi="en-US"/>
    </w:rPr>
  </w:style>
  <w:style w:type="character" w:styleId="lev">
    <w:name w:val="Strong"/>
    <w:uiPriority w:val="22"/>
    <w:qFormat/>
    <w:rsid w:val="00496EC2"/>
    <w:rPr>
      <w:b/>
      <w:bCs/>
      <w:color w:val="943634"/>
      <w:spacing w:val="5"/>
    </w:rPr>
  </w:style>
  <w:style w:type="character" w:styleId="Accentuation">
    <w:name w:val="Emphasis"/>
    <w:uiPriority w:val="20"/>
    <w:qFormat/>
    <w:rsid w:val="00496EC2"/>
    <w:rPr>
      <w:caps/>
      <w:spacing w:val="5"/>
      <w:sz w:val="20"/>
      <w:szCs w:val="20"/>
    </w:rPr>
  </w:style>
  <w:style w:type="paragraph" w:styleId="Citation">
    <w:name w:val="Quote"/>
    <w:basedOn w:val="Normal"/>
    <w:next w:val="Normal"/>
    <w:link w:val="CitationCar"/>
    <w:uiPriority w:val="29"/>
    <w:qFormat/>
    <w:rsid w:val="00496EC2"/>
    <w:pPr>
      <w:spacing w:after="200" w:line="252" w:lineRule="auto"/>
    </w:pPr>
    <w:rPr>
      <w:rFonts w:ascii="Cambria" w:eastAsia="Times New Roman" w:hAnsi="Cambria" w:cs="Times New Roman"/>
      <w:i/>
      <w:iCs/>
      <w:lang w:bidi="en-US"/>
    </w:rPr>
  </w:style>
  <w:style w:type="character" w:customStyle="1" w:styleId="CitationCar">
    <w:name w:val="Citation Car"/>
    <w:basedOn w:val="Policepardfaut"/>
    <w:link w:val="Citation"/>
    <w:uiPriority w:val="29"/>
    <w:rsid w:val="00496EC2"/>
    <w:rPr>
      <w:rFonts w:ascii="Cambria" w:eastAsia="Times New Roman" w:hAnsi="Cambria" w:cs="Times New Roman"/>
      <w:i/>
      <w:iCs/>
      <w:lang w:bidi="en-US"/>
    </w:rPr>
  </w:style>
  <w:style w:type="paragraph" w:styleId="Citationintense">
    <w:name w:val="Intense Quote"/>
    <w:basedOn w:val="Normal"/>
    <w:next w:val="Normal"/>
    <w:link w:val="CitationintenseCar"/>
    <w:uiPriority w:val="30"/>
    <w:qFormat/>
    <w:rsid w:val="00496EC2"/>
    <w:pPr>
      <w:pBdr>
        <w:top w:val="dotted" w:sz="2" w:space="10" w:color="632423"/>
        <w:bottom w:val="dotted" w:sz="2" w:space="4" w:color="632423"/>
      </w:pBdr>
      <w:spacing w:before="160" w:after="200" w:line="300" w:lineRule="auto"/>
      <w:ind w:left="1440" w:right="1440"/>
    </w:pPr>
    <w:rPr>
      <w:rFonts w:ascii="Cambria" w:eastAsia="Times New Roman" w:hAnsi="Cambria" w:cs="Times New Roman"/>
      <w:caps/>
      <w:color w:val="622423"/>
      <w:spacing w:val="5"/>
      <w:sz w:val="20"/>
      <w:szCs w:val="20"/>
      <w:lang w:bidi="en-US"/>
    </w:rPr>
  </w:style>
  <w:style w:type="character" w:customStyle="1" w:styleId="CitationintenseCar">
    <w:name w:val="Citation intense Car"/>
    <w:basedOn w:val="Policepardfaut"/>
    <w:link w:val="Citationintense"/>
    <w:uiPriority w:val="30"/>
    <w:rsid w:val="00496EC2"/>
    <w:rPr>
      <w:rFonts w:ascii="Cambria" w:eastAsia="Times New Roman" w:hAnsi="Cambria" w:cs="Times New Roman"/>
      <w:caps/>
      <w:color w:val="622423"/>
      <w:spacing w:val="5"/>
      <w:sz w:val="20"/>
      <w:szCs w:val="20"/>
      <w:lang w:bidi="en-US"/>
    </w:rPr>
  </w:style>
  <w:style w:type="character" w:styleId="Accentuationlgre">
    <w:name w:val="Subtle Emphasis"/>
    <w:uiPriority w:val="19"/>
    <w:qFormat/>
    <w:rsid w:val="00496EC2"/>
    <w:rPr>
      <w:i/>
      <w:iCs/>
    </w:rPr>
  </w:style>
  <w:style w:type="character" w:styleId="Accentuationintense">
    <w:name w:val="Intense Emphasis"/>
    <w:uiPriority w:val="21"/>
    <w:qFormat/>
    <w:rsid w:val="00496EC2"/>
    <w:rPr>
      <w:i/>
      <w:iCs/>
      <w:caps/>
      <w:spacing w:val="10"/>
      <w:sz w:val="20"/>
      <w:szCs w:val="20"/>
    </w:rPr>
  </w:style>
  <w:style w:type="character" w:styleId="Rfrencelgre">
    <w:name w:val="Subtle Reference"/>
    <w:uiPriority w:val="31"/>
    <w:qFormat/>
    <w:rsid w:val="00496EC2"/>
    <w:rPr>
      <w:rFonts w:ascii="Calibri" w:eastAsia="Times New Roman" w:hAnsi="Calibri" w:cs="Times New Roman"/>
      <w:i/>
      <w:iCs/>
      <w:color w:val="622423"/>
    </w:rPr>
  </w:style>
  <w:style w:type="character" w:styleId="Rfrenceintense">
    <w:name w:val="Intense Reference"/>
    <w:uiPriority w:val="32"/>
    <w:qFormat/>
    <w:rsid w:val="00496EC2"/>
    <w:rPr>
      <w:rFonts w:ascii="Calibri" w:eastAsia="Times New Roman" w:hAnsi="Calibri" w:cs="Times New Roman"/>
      <w:b/>
      <w:bCs/>
      <w:i/>
      <w:iCs/>
      <w:color w:val="622423"/>
    </w:rPr>
  </w:style>
  <w:style w:type="table" w:styleId="Trameclaire-Accent4">
    <w:name w:val="Light Shading Accent 4"/>
    <w:basedOn w:val="TableauNormal"/>
    <w:uiPriority w:val="60"/>
    <w:rsid w:val="00496EC2"/>
    <w:pPr>
      <w:spacing w:after="0" w:line="240" w:lineRule="auto"/>
    </w:pPr>
    <w:rPr>
      <w:rFonts w:ascii="Cambria" w:eastAsia="Times New Roman" w:hAnsi="Cambria" w:cs="Times New Roman"/>
      <w:color w:val="5F497A"/>
      <w:sz w:val="20"/>
      <w:szCs w:val="20"/>
      <w:lang w:bidi="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11">
    <w:name w:val="Trame claire - Accent 11"/>
    <w:basedOn w:val="TableauNormal"/>
    <w:uiPriority w:val="60"/>
    <w:rsid w:val="00496EC2"/>
    <w:pPr>
      <w:spacing w:after="0" w:line="240" w:lineRule="auto"/>
    </w:pPr>
    <w:rPr>
      <w:rFonts w:ascii="Cambria" w:eastAsia="Times New Roman" w:hAnsi="Cambria" w:cs="Times New Roman"/>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lleclaire-Accent3">
    <w:name w:val="Light Grid Accent 3"/>
    <w:basedOn w:val="TableauNormal"/>
    <w:uiPriority w:val="62"/>
    <w:rsid w:val="00496EC2"/>
    <w:pPr>
      <w:spacing w:after="0" w:line="240" w:lineRule="auto"/>
    </w:pPr>
    <w:rPr>
      <w:rFonts w:ascii="Cambria" w:eastAsia="Times New Roman" w:hAnsi="Cambria" w:cs="Times New Roman"/>
      <w:sz w:val="20"/>
      <w:szCs w:val="20"/>
      <w:lang w:bidi="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Notedefin">
    <w:name w:val="endnote text"/>
    <w:basedOn w:val="Normal"/>
    <w:link w:val="NotedefinCar"/>
    <w:rsid w:val="00496EC2"/>
    <w:pPr>
      <w:widowControl w:val="0"/>
      <w:spacing w:after="0" w:line="240" w:lineRule="auto"/>
    </w:pPr>
    <w:rPr>
      <w:rFonts w:ascii="Courier" w:eastAsia="Times New Roman" w:hAnsi="Courier" w:cs="Times New Roman"/>
      <w:snapToGrid w:val="0"/>
      <w:sz w:val="24"/>
      <w:szCs w:val="20"/>
      <w:lang w:val="x-none" w:eastAsia="x-none"/>
    </w:rPr>
  </w:style>
  <w:style w:type="character" w:customStyle="1" w:styleId="NotedefinCar">
    <w:name w:val="Note de fin Car"/>
    <w:basedOn w:val="Policepardfaut"/>
    <w:link w:val="Notedefin"/>
    <w:rsid w:val="00496EC2"/>
    <w:rPr>
      <w:rFonts w:ascii="Courier" w:eastAsia="Times New Roman" w:hAnsi="Courier" w:cs="Times New Roman"/>
      <w:snapToGrid w:val="0"/>
      <w:sz w:val="24"/>
      <w:szCs w:val="20"/>
      <w:lang w:val="x-none" w:eastAsia="x-none"/>
    </w:rPr>
  </w:style>
  <w:style w:type="paragraph" w:styleId="Normalcentr">
    <w:name w:val="Block Text"/>
    <w:basedOn w:val="Normal"/>
    <w:rsid w:val="00496EC2"/>
    <w:pPr>
      <w:widowControl w:val="0"/>
      <w:autoSpaceDE w:val="0"/>
      <w:autoSpaceDN w:val="0"/>
      <w:adjustRightInd w:val="0"/>
      <w:spacing w:after="0" w:line="215" w:lineRule="auto"/>
      <w:ind w:left="-284" w:right="-284"/>
      <w:jc w:val="center"/>
    </w:pPr>
    <w:rPr>
      <w:rFonts w:ascii="Arial Black" w:eastAsia="Times New Roman" w:hAnsi="Arial Black" w:cs="Times New Roman"/>
      <w:b/>
      <w:bCs/>
      <w:sz w:val="24"/>
      <w:szCs w:val="26"/>
      <w:lang w:val="fr-FR" w:eastAsia="fr-FR"/>
    </w:rPr>
  </w:style>
  <w:style w:type="paragraph" w:styleId="NormalWeb">
    <w:name w:val="Normal (Web)"/>
    <w:basedOn w:val="Normal"/>
    <w:rsid w:val="00496EC2"/>
    <w:pPr>
      <w:spacing w:before="100" w:beforeAutospacing="1" w:after="119" w:line="240" w:lineRule="auto"/>
    </w:pPr>
    <w:rPr>
      <w:rFonts w:ascii="Times New Roman" w:eastAsia="Times New Roman" w:hAnsi="Times New Roman" w:cs="Times New Roman"/>
      <w:sz w:val="24"/>
      <w:szCs w:val="24"/>
      <w:lang w:val="fr-FR" w:eastAsia="fr-FR"/>
    </w:rPr>
  </w:style>
  <w:style w:type="paragraph" w:styleId="Explorateurdedocuments">
    <w:name w:val="Document Map"/>
    <w:basedOn w:val="Normal"/>
    <w:link w:val="ExplorateurdedocumentsCar"/>
    <w:unhideWhenUsed/>
    <w:rsid w:val="00496EC2"/>
    <w:pPr>
      <w:spacing w:after="0" w:line="240" w:lineRule="auto"/>
    </w:pPr>
    <w:rPr>
      <w:rFonts w:ascii="Tahoma" w:eastAsia="Times New Roman" w:hAnsi="Tahoma" w:cs="Times New Roman"/>
      <w:sz w:val="16"/>
      <w:szCs w:val="16"/>
      <w:lang w:val="x-none" w:eastAsia="x-none"/>
    </w:rPr>
  </w:style>
  <w:style w:type="character" w:customStyle="1" w:styleId="ExplorateurdedocumentsCar">
    <w:name w:val="Explorateur de documents Car"/>
    <w:basedOn w:val="Policepardfaut"/>
    <w:link w:val="Explorateurdedocuments"/>
    <w:rsid w:val="00496EC2"/>
    <w:rPr>
      <w:rFonts w:ascii="Tahoma" w:eastAsia="Times New Roman" w:hAnsi="Tahoma" w:cs="Times New Roman"/>
      <w:sz w:val="16"/>
      <w:szCs w:val="16"/>
      <w:lang w:val="x-none" w:eastAsia="x-none"/>
    </w:rPr>
  </w:style>
  <w:style w:type="paragraph" w:styleId="Notedebasdepage">
    <w:name w:val="footnote text"/>
    <w:basedOn w:val="Normal"/>
    <w:link w:val="NotedebasdepageCar"/>
    <w:unhideWhenUsed/>
    <w:rsid w:val="00496EC2"/>
    <w:pPr>
      <w:spacing w:after="0" w:line="240" w:lineRule="auto"/>
    </w:pPr>
    <w:rPr>
      <w:rFonts w:ascii="Times New Roman" w:eastAsia="Times New Roman" w:hAnsi="Times New Roman" w:cs="Times New Roman"/>
      <w:sz w:val="20"/>
      <w:szCs w:val="20"/>
      <w:lang w:val="x-none" w:eastAsia="x-none"/>
    </w:rPr>
  </w:style>
  <w:style w:type="character" w:customStyle="1" w:styleId="NotedebasdepageCar">
    <w:name w:val="Note de bas de page Car"/>
    <w:basedOn w:val="Policepardfaut"/>
    <w:link w:val="Notedebasdepage"/>
    <w:rsid w:val="00496EC2"/>
    <w:rPr>
      <w:rFonts w:ascii="Times New Roman" w:eastAsia="Times New Roman" w:hAnsi="Times New Roman" w:cs="Times New Roman"/>
      <w:sz w:val="20"/>
      <w:szCs w:val="20"/>
      <w:lang w:val="x-none" w:eastAsia="x-none"/>
    </w:rPr>
  </w:style>
  <w:style w:type="character" w:styleId="Appelnotedebasdep">
    <w:name w:val="footnote reference"/>
    <w:unhideWhenUsed/>
    <w:rsid w:val="00496EC2"/>
    <w:rPr>
      <w:vertAlign w:val="superscript"/>
    </w:rPr>
  </w:style>
  <w:style w:type="paragraph" w:customStyle="1" w:styleId="TIT">
    <w:name w:val="TIT"/>
    <w:basedOn w:val="Normal"/>
    <w:next w:val="Normal"/>
    <w:rsid w:val="00496EC2"/>
    <w:pPr>
      <w:numPr>
        <w:numId w:val="13"/>
      </w:numPr>
      <w:spacing w:before="240" w:after="240" w:line="240" w:lineRule="auto"/>
      <w:jc w:val="center"/>
    </w:pPr>
    <w:rPr>
      <w:rFonts w:ascii="Times New Roman" w:eastAsia="Times New Roman" w:hAnsi="Times New Roman" w:cs="Times New Roman"/>
      <w:b/>
      <w:sz w:val="24"/>
      <w:szCs w:val="20"/>
      <w:lang w:val="fr-FR" w:eastAsia="fr-FR"/>
    </w:rPr>
  </w:style>
  <w:style w:type="paragraph" w:customStyle="1" w:styleId="CM81">
    <w:name w:val="CM81"/>
    <w:basedOn w:val="Normal"/>
    <w:next w:val="Normal"/>
    <w:rsid w:val="00496EC2"/>
    <w:pPr>
      <w:widowControl w:val="0"/>
      <w:autoSpaceDE w:val="0"/>
      <w:autoSpaceDN w:val="0"/>
      <w:adjustRightInd w:val="0"/>
      <w:spacing w:after="270" w:line="240" w:lineRule="auto"/>
    </w:pPr>
    <w:rPr>
      <w:rFonts w:ascii="Helvetica" w:eastAsia="Times New Roman" w:hAnsi="Helvetica" w:cs="Helvetica"/>
      <w:sz w:val="24"/>
      <w:szCs w:val="24"/>
      <w:lang w:val="fr-FR" w:eastAsia="fr-FR"/>
    </w:rPr>
  </w:style>
  <w:style w:type="paragraph" w:customStyle="1" w:styleId="CM82">
    <w:name w:val="CM82"/>
    <w:basedOn w:val="Default"/>
    <w:next w:val="Default"/>
    <w:rsid w:val="00496EC2"/>
    <w:pPr>
      <w:widowControl w:val="0"/>
      <w:spacing w:after="133"/>
    </w:pPr>
    <w:rPr>
      <w:rFonts w:ascii="Helvetica" w:hAnsi="Helvetica" w:cs="Helvetica"/>
      <w:color w:val="auto"/>
    </w:rPr>
  </w:style>
  <w:style w:type="character" w:customStyle="1" w:styleId="systranseg">
    <w:name w:val="systran_seg"/>
    <w:basedOn w:val="Policepardfaut"/>
    <w:rsid w:val="00496EC2"/>
  </w:style>
  <w:style w:type="character" w:customStyle="1" w:styleId="systrantokenword">
    <w:name w:val="systran_token_word"/>
    <w:basedOn w:val="Policepardfaut"/>
    <w:rsid w:val="00496EC2"/>
  </w:style>
  <w:style w:type="character" w:customStyle="1" w:styleId="systrantokenpunctuation">
    <w:name w:val="systran_token_punctuation"/>
    <w:basedOn w:val="Policepardfaut"/>
    <w:rsid w:val="00496EC2"/>
  </w:style>
  <w:style w:type="character" w:customStyle="1" w:styleId="systrantokennumeric">
    <w:name w:val="systran_token_numeric"/>
    <w:basedOn w:val="Policepardfaut"/>
    <w:rsid w:val="00496EC2"/>
  </w:style>
  <w:style w:type="character" w:customStyle="1" w:styleId="systranud">
    <w:name w:val="systran_ud"/>
    <w:basedOn w:val="Policepardfaut"/>
    <w:rsid w:val="00496EC2"/>
  </w:style>
  <w:style w:type="paragraph" w:customStyle="1" w:styleId="BankNormal">
    <w:name w:val="BankNormal"/>
    <w:basedOn w:val="Normal"/>
    <w:uiPriority w:val="99"/>
    <w:rsid w:val="00496EC2"/>
    <w:pPr>
      <w:spacing w:after="240" w:line="240" w:lineRule="auto"/>
      <w:jc w:val="both"/>
    </w:pPr>
    <w:rPr>
      <w:rFonts w:ascii="Arial" w:eastAsia="Times New Roman" w:hAnsi="Arial" w:cs="Times New Roman"/>
      <w:sz w:val="24"/>
      <w:szCs w:val="20"/>
      <w:lang w:val="fr-FR"/>
    </w:rPr>
  </w:style>
  <w:style w:type="character" w:customStyle="1" w:styleId="tlid-translation">
    <w:name w:val="tlid-translation"/>
    <w:rsid w:val="00496EC2"/>
  </w:style>
  <w:style w:type="paragraph" w:customStyle="1" w:styleId="retrait">
    <w:name w:val="retrait"/>
    <w:basedOn w:val="Normal"/>
    <w:rsid w:val="00496EC2"/>
    <w:pPr>
      <w:numPr>
        <w:numId w:val="14"/>
      </w:numPr>
      <w:tabs>
        <w:tab w:val="clear" w:pos="624"/>
        <w:tab w:val="num" w:pos="644"/>
      </w:tabs>
      <w:spacing w:after="0" w:line="240" w:lineRule="atLeast"/>
      <w:ind w:hanging="340"/>
      <w:jc w:val="both"/>
    </w:pPr>
    <w:rPr>
      <w:rFonts w:ascii="Times New Roman" w:eastAsia="Times New Roman" w:hAnsi="Times New Roman" w:cs="Times New Roman"/>
      <w:sz w:val="24"/>
      <w:szCs w:val="24"/>
      <w:lang w:val="fr-FR" w:eastAsia="fr-FR"/>
    </w:rPr>
  </w:style>
  <w:style w:type="paragraph" w:customStyle="1" w:styleId="TitrePiece">
    <w:name w:val="TitrePiece"/>
    <w:basedOn w:val="Sansinterligne"/>
    <w:rsid w:val="00496EC2"/>
    <w:pPr>
      <w:suppressAutoHyphens/>
      <w:autoSpaceDN w:val="0"/>
      <w:jc w:val="center"/>
      <w:textAlignment w:val="baseline"/>
    </w:pPr>
    <w:rPr>
      <w:rFonts w:ascii="Arial" w:hAnsi="Arial" w:cs="Arial"/>
      <w:w w:val="90"/>
      <w:sz w:val="60"/>
      <w:szCs w:val="60"/>
      <w:lang w:eastAsia="fr-FR"/>
    </w:rPr>
  </w:style>
  <w:style w:type="character" w:customStyle="1" w:styleId="ExplorateurdedocumentsCar1">
    <w:name w:val="Explorateur de documents Car1"/>
    <w:uiPriority w:val="99"/>
    <w:semiHidden/>
    <w:rsid w:val="00496EC2"/>
    <w:rPr>
      <w:rFonts w:ascii="Segoe UI" w:eastAsia="Times New Roman" w:hAnsi="Segoe UI" w:cs="Segoe UI"/>
      <w:spacing w:val="2"/>
      <w:position w:val="2"/>
      <w:sz w:val="16"/>
      <w:szCs w:val="16"/>
      <w:lang w:eastAsia="fr-FR"/>
    </w:rPr>
  </w:style>
  <w:style w:type="paragraph" w:customStyle="1" w:styleId="xl63">
    <w:name w:val="xl63"/>
    <w:basedOn w:val="Normal"/>
    <w:rsid w:val="00496EC2"/>
    <w:pPr>
      <w:spacing w:before="100" w:beforeAutospacing="1" w:after="100" w:afterAutospacing="1" w:line="300" w:lineRule="auto"/>
      <w:jc w:val="both"/>
      <w:textAlignment w:val="center"/>
    </w:pPr>
    <w:rPr>
      <w:rFonts w:ascii="Calibri" w:eastAsia="Times New Roman" w:hAnsi="Calibri" w:cs="Times New Roman"/>
      <w:sz w:val="24"/>
      <w:szCs w:val="24"/>
      <w:lang w:val="fr-FR" w:eastAsia="fr-FR"/>
    </w:rPr>
  </w:style>
  <w:style w:type="paragraph" w:customStyle="1" w:styleId="xl64">
    <w:name w:val="xl64"/>
    <w:basedOn w:val="Normal"/>
    <w:rsid w:val="00496EC2"/>
    <w:pPr>
      <w:spacing w:before="100" w:beforeAutospacing="1" w:after="100" w:afterAutospacing="1" w:line="300" w:lineRule="auto"/>
      <w:jc w:val="center"/>
      <w:textAlignment w:val="center"/>
    </w:pPr>
    <w:rPr>
      <w:rFonts w:ascii="Calibri" w:eastAsia="Times New Roman" w:hAnsi="Calibri" w:cs="Times New Roman"/>
      <w:sz w:val="24"/>
      <w:szCs w:val="24"/>
      <w:lang w:val="fr-FR" w:eastAsia="fr-FR"/>
    </w:rPr>
  </w:style>
  <w:style w:type="paragraph" w:customStyle="1" w:styleId="xl97">
    <w:name w:val="xl97"/>
    <w:basedOn w:val="Normal"/>
    <w:rsid w:val="00496EC2"/>
    <w:pPr>
      <w:pBdr>
        <w:top w:val="single" w:sz="4" w:space="0" w:color="auto"/>
        <w:bottom w:val="single" w:sz="4" w:space="0" w:color="auto"/>
        <w:right w:val="double" w:sz="6" w:space="0" w:color="auto"/>
      </w:pBdr>
      <w:spacing w:before="100" w:beforeAutospacing="1" w:after="100" w:afterAutospacing="1" w:line="300" w:lineRule="auto"/>
      <w:jc w:val="right"/>
      <w:textAlignment w:val="center"/>
    </w:pPr>
    <w:rPr>
      <w:rFonts w:ascii="Calibri" w:eastAsia="Times New Roman" w:hAnsi="Calibri" w:cs="Times New Roman"/>
      <w:sz w:val="16"/>
      <w:szCs w:val="16"/>
      <w:lang w:val="fr-FR" w:eastAsia="fr-FR"/>
    </w:rPr>
  </w:style>
  <w:style w:type="paragraph" w:customStyle="1" w:styleId="xl98">
    <w:name w:val="xl98"/>
    <w:basedOn w:val="Normal"/>
    <w:rsid w:val="00496EC2"/>
    <w:pPr>
      <w:pBdr>
        <w:top w:val="double" w:sz="6" w:space="0" w:color="auto"/>
        <w:left w:val="single" w:sz="4" w:space="0" w:color="auto"/>
        <w:bottom w:val="single" w:sz="4" w:space="0" w:color="auto"/>
      </w:pBdr>
      <w:spacing w:before="100" w:beforeAutospacing="1" w:after="100" w:afterAutospacing="1" w:line="300" w:lineRule="auto"/>
      <w:jc w:val="center"/>
      <w:textAlignment w:val="center"/>
    </w:pPr>
    <w:rPr>
      <w:rFonts w:ascii="Calibri" w:eastAsia="Times New Roman" w:hAnsi="Calibri" w:cs="Times New Roman"/>
      <w:sz w:val="16"/>
      <w:szCs w:val="16"/>
      <w:lang w:val="fr-FR" w:eastAsia="fr-FR"/>
    </w:rPr>
  </w:style>
  <w:style w:type="paragraph" w:customStyle="1" w:styleId="xl99">
    <w:name w:val="xl99"/>
    <w:basedOn w:val="Normal"/>
    <w:rsid w:val="00496EC2"/>
    <w:pPr>
      <w:pBdr>
        <w:top w:val="single" w:sz="4" w:space="0" w:color="auto"/>
        <w:left w:val="single" w:sz="4" w:space="0" w:color="auto"/>
        <w:bottom w:val="single" w:sz="4" w:space="0" w:color="auto"/>
      </w:pBdr>
      <w:spacing w:before="100" w:beforeAutospacing="1" w:after="100" w:afterAutospacing="1" w:line="300" w:lineRule="auto"/>
      <w:jc w:val="center"/>
      <w:textAlignment w:val="center"/>
    </w:pPr>
    <w:rPr>
      <w:rFonts w:ascii="Calibri" w:eastAsia="Times New Roman" w:hAnsi="Calibri" w:cs="Times New Roman"/>
      <w:sz w:val="16"/>
      <w:szCs w:val="16"/>
      <w:lang w:val="fr-FR" w:eastAsia="fr-FR"/>
    </w:rPr>
  </w:style>
  <w:style w:type="paragraph" w:customStyle="1" w:styleId="xl100">
    <w:name w:val="xl100"/>
    <w:basedOn w:val="Normal"/>
    <w:rsid w:val="00496EC2"/>
    <w:pPr>
      <w:spacing w:before="100" w:beforeAutospacing="1" w:after="100" w:afterAutospacing="1" w:line="300" w:lineRule="auto"/>
      <w:jc w:val="center"/>
      <w:textAlignment w:val="center"/>
    </w:pPr>
    <w:rPr>
      <w:rFonts w:ascii="Calibri" w:eastAsia="Times New Roman" w:hAnsi="Calibri" w:cs="Times New Roman"/>
      <w:sz w:val="24"/>
      <w:szCs w:val="24"/>
      <w:lang w:val="fr-FR" w:eastAsia="fr-FR"/>
    </w:rPr>
  </w:style>
  <w:style w:type="paragraph" w:customStyle="1" w:styleId="xl101">
    <w:name w:val="xl101"/>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sz w:val="16"/>
      <w:szCs w:val="16"/>
      <w:lang w:val="fr-FR" w:eastAsia="fr-FR"/>
    </w:rPr>
  </w:style>
  <w:style w:type="paragraph" w:customStyle="1" w:styleId="xl102">
    <w:name w:val="xl102"/>
    <w:basedOn w:val="Normal"/>
    <w:rsid w:val="00496EC2"/>
    <w:pPr>
      <w:pBdr>
        <w:top w:val="double" w:sz="6"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03">
    <w:name w:val="xl103"/>
    <w:basedOn w:val="Normal"/>
    <w:rsid w:val="00496EC2"/>
    <w:pPr>
      <w:pBdr>
        <w:top w:val="single" w:sz="4"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04">
    <w:name w:val="xl104"/>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05">
    <w:name w:val="xl105"/>
    <w:basedOn w:val="Normal"/>
    <w:rsid w:val="00496EC2"/>
    <w:pPr>
      <w:pBdr>
        <w:top w:val="single" w:sz="4" w:space="0" w:color="auto"/>
        <w:left w:val="double" w:sz="6"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sz w:val="16"/>
      <w:szCs w:val="16"/>
      <w:lang w:val="fr-FR" w:eastAsia="fr-FR"/>
    </w:rPr>
  </w:style>
  <w:style w:type="paragraph" w:customStyle="1" w:styleId="xl106">
    <w:name w:val="xl106"/>
    <w:basedOn w:val="Normal"/>
    <w:rsid w:val="00496EC2"/>
    <w:pPr>
      <w:pBdr>
        <w:top w:val="double" w:sz="6" w:space="0" w:color="auto"/>
        <w:left w:val="single" w:sz="4" w:space="0" w:color="auto"/>
        <w:bottom w:val="single" w:sz="4" w:space="0" w:color="auto"/>
        <w:right w:val="double" w:sz="6"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07">
    <w:name w:val="xl107"/>
    <w:basedOn w:val="Normal"/>
    <w:rsid w:val="00496EC2"/>
    <w:pPr>
      <w:pBdr>
        <w:top w:val="single" w:sz="4" w:space="0" w:color="auto"/>
        <w:left w:val="single" w:sz="4" w:space="0" w:color="auto"/>
        <w:bottom w:val="single" w:sz="4" w:space="0" w:color="auto"/>
        <w:right w:val="double" w:sz="6"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08">
    <w:name w:val="xl108"/>
    <w:basedOn w:val="Normal"/>
    <w:rsid w:val="00496EC2"/>
    <w:pPr>
      <w:pBdr>
        <w:top w:val="single" w:sz="4" w:space="0" w:color="auto"/>
        <w:left w:val="single" w:sz="4" w:space="0" w:color="auto"/>
        <w:bottom w:val="double" w:sz="6" w:space="0" w:color="auto"/>
        <w:right w:val="double" w:sz="6" w:space="0" w:color="auto"/>
      </w:pBdr>
      <w:spacing w:before="100" w:beforeAutospacing="1" w:after="100" w:afterAutospacing="1" w:line="300" w:lineRule="auto"/>
      <w:jc w:val="center"/>
      <w:textAlignment w:val="center"/>
    </w:pPr>
    <w:rPr>
      <w:rFonts w:ascii="Calibri" w:eastAsia="Times New Roman" w:hAnsi="Calibri" w:cs="Times New Roman"/>
      <w:b/>
      <w:bCs/>
      <w:sz w:val="12"/>
      <w:szCs w:val="12"/>
      <w:lang w:val="fr-FR" w:eastAsia="fr-FR"/>
    </w:rPr>
  </w:style>
  <w:style w:type="paragraph" w:customStyle="1" w:styleId="xl109">
    <w:name w:val="xl109"/>
    <w:basedOn w:val="Normal"/>
    <w:rsid w:val="00496EC2"/>
    <w:pPr>
      <w:pBdr>
        <w:top w:val="single" w:sz="4" w:space="0" w:color="auto"/>
        <w:left w:val="double" w:sz="6" w:space="0" w:color="auto"/>
        <w:right w:val="double" w:sz="6" w:space="0" w:color="auto"/>
      </w:pBdr>
      <w:spacing w:before="100" w:beforeAutospacing="1" w:after="100" w:afterAutospacing="1" w:line="300" w:lineRule="auto"/>
      <w:jc w:val="both"/>
      <w:textAlignment w:val="center"/>
    </w:pPr>
    <w:rPr>
      <w:rFonts w:ascii="Calibri" w:eastAsia="Times New Roman" w:hAnsi="Calibri" w:cs="Times New Roman"/>
      <w:sz w:val="16"/>
      <w:szCs w:val="16"/>
      <w:lang w:val="fr-FR" w:eastAsia="fr-FR"/>
    </w:rPr>
  </w:style>
  <w:style w:type="paragraph" w:customStyle="1" w:styleId="xl110">
    <w:name w:val="xl110"/>
    <w:basedOn w:val="Normal"/>
    <w:rsid w:val="00496EC2"/>
    <w:pPr>
      <w:pBdr>
        <w:top w:val="single" w:sz="4" w:space="0" w:color="auto"/>
        <w:left w:val="double" w:sz="6" w:space="0" w:color="auto"/>
        <w:right w:val="single" w:sz="4" w:space="0" w:color="auto"/>
      </w:pBdr>
      <w:spacing w:before="100" w:beforeAutospacing="1" w:after="100" w:afterAutospacing="1" w:line="300" w:lineRule="auto"/>
      <w:jc w:val="both"/>
      <w:textAlignment w:val="center"/>
    </w:pPr>
    <w:rPr>
      <w:rFonts w:ascii="Calibri" w:eastAsia="Times New Roman" w:hAnsi="Calibri" w:cs="Times New Roman"/>
      <w:sz w:val="16"/>
      <w:szCs w:val="16"/>
      <w:lang w:val="fr-FR" w:eastAsia="fr-FR"/>
    </w:rPr>
  </w:style>
  <w:style w:type="paragraph" w:customStyle="1" w:styleId="xl111">
    <w:name w:val="xl111"/>
    <w:basedOn w:val="Normal"/>
    <w:rsid w:val="00496EC2"/>
    <w:pPr>
      <w:pBdr>
        <w:top w:val="single" w:sz="4" w:space="0" w:color="auto"/>
        <w:left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sz w:val="16"/>
      <w:szCs w:val="16"/>
      <w:lang w:val="fr-FR" w:eastAsia="fr-FR"/>
    </w:rPr>
  </w:style>
  <w:style w:type="paragraph" w:customStyle="1" w:styleId="xl112">
    <w:name w:val="xl112"/>
    <w:basedOn w:val="Normal"/>
    <w:rsid w:val="00496EC2"/>
    <w:pPr>
      <w:pBdr>
        <w:top w:val="single" w:sz="4" w:space="0" w:color="auto"/>
        <w:left w:val="single" w:sz="4" w:space="0" w:color="auto"/>
      </w:pBdr>
      <w:spacing w:before="100" w:beforeAutospacing="1" w:after="100" w:afterAutospacing="1" w:line="300" w:lineRule="auto"/>
      <w:jc w:val="center"/>
      <w:textAlignment w:val="center"/>
    </w:pPr>
    <w:rPr>
      <w:rFonts w:ascii="Calibri" w:eastAsia="Times New Roman" w:hAnsi="Calibri" w:cs="Times New Roman"/>
      <w:sz w:val="16"/>
      <w:szCs w:val="16"/>
      <w:lang w:val="fr-FR" w:eastAsia="fr-FR"/>
    </w:rPr>
  </w:style>
  <w:style w:type="paragraph" w:customStyle="1" w:styleId="xl113">
    <w:name w:val="xl113"/>
    <w:basedOn w:val="Normal"/>
    <w:rsid w:val="00496EC2"/>
    <w:pPr>
      <w:pBdr>
        <w:top w:val="single" w:sz="4" w:space="0" w:color="auto"/>
        <w:left w:val="single" w:sz="4" w:space="0" w:color="auto"/>
        <w:right w:val="double" w:sz="6" w:space="0" w:color="auto"/>
      </w:pBdr>
      <w:spacing w:before="100" w:beforeAutospacing="1" w:after="100" w:afterAutospacing="1" w:line="300" w:lineRule="auto"/>
      <w:jc w:val="center"/>
      <w:textAlignment w:val="center"/>
    </w:pPr>
    <w:rPr>
      <w:rFonts w:ascii="Calibri" w:eastAsia="Times New Roman" w:hAnsi="Calibri" w:cs="Times New Roman"/>
      <w:sz w:val="16"/>
      <w:szCs w:val="16"/>
      <w:lang w:val="fr-FR" w:eastAsia="fr-FR"/>
    </w:rPr>
  </w:style>
  <w:style w:type="paragraph" w:customStyle="1" w:styleId="xl114">
    <w:name w:val="xl114"/>
    <w:basedOn w:val="Normal"/>
    <w:rsid w:val="00496EC2"/>
    <w:pPr>
      <w:pBdr>
        <w:top w:val="single" w:sz="4" w:space="0" w:color="auto"/>
        <w:left w:val="double" w:sz="6" w:space="0" w:color="auto"/>
        <w:right w:val="single" w:sz="4" w:space="0" w:color="auto"/>
      </w:pBdr>
      <w:spacing w:before="100" w:beforeAutospacing="1" w:after="100" w:afterAutospacing="1" w:line="300" w:lineRule="auto"/>
      <w:jc w:val="right"/>
      <w:textAlignment w:val="center"/>
    </w:pPr>
    <w:rPr>
      <w:rFonts w:ascii="Calibri" w:eastAsia="Times New Roman" w:hAnsi="Calibri" w:cs="Times New Roman"/>
      <w:sz w:val="16"/>
      <w:szCs w:val="16"/>
      <w:lang w:val="fr-FR" w:eastAsia="fr-FR"/>
    </w:rPr>
  </w:style>
  <w:style w:type="paragraph" w:customStyle="1" w:styleId="xl115">
    <w:name w:val="xl115"/>
    <w:basedOn w:val="Normal"/>
    <w:rsid w:val="00496EC2"/>
    <w:pPr>
      <w:pBdr>
        <w:top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16">
    <w:name w:val="xl116"/>
    <w:basedOn w:val="Normal"/>
    <w:rsid w:val="00496EC2"/>
    <w:pPr>
      <w:pBdr>
        <w:top w:val="single" w:sz="4" w:space="0" w:color="auto"/>
        <w:left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17">
    <w:name w:val="xl117"/>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sz w:val="24"/>
      <w:szCs w:val="24"/>
      <w:lang w:val="fr-FR" w:eastAsia="fr-FR"/>
    </w:rPr>
  </w:style>
  <w:style w:type="paragraph" w:customStyle="1" w:styleId="xl118">
    <w:name w:val="xl118"/>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ascii="Calibri" w:eastAsia="Times New Roman" w:hAnsi="Calibri" w:cs="Times New Roman"/>
      <w:sz w:val="24"/>
      <w:szCs w:val="24"/>
      <w:lang w:val="fr-FR" w:eastAsia="fr-FR"/>
    </w:rPr>
  </w:style>
  <w:style w:type="paragraph" w:customStyle="1" w:styleId="xl119">
    <w:name w:val="xl119"/>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sz w:val="24"/>
      <w:szCs w:val="24"/>
      <w:lang w:val="fr-FR" w:eastAsia="fr-FR"/>
    </w:rPr>
  </w:style>
  <w:style w:type="paragraph" w:customStyle="1" w:styleId="xl120">
    <w:name w:val="xl120"/>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both"/>
      <w:textAlignment w:val="center"/>
    </w:pPr>
    <w:rPr>
      <w:rFonts w:ascii="Calibri" w:eastAsia="Times New Roman" w:hAnsi="Calibri" w:cs="Times New Roman"/>
      <w:sz w:val="24"/>
      <w:szCs w:val="24"/>
      <w:lang w:val="fr-FR" w:eastAsia="fr-FR"/>
    </w:rPr>
  </w:style>
  <w:style w:type="paragraph" w:customStyle="1" w:styleId="xl121">
    <w:name w:val="xl121"/>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both"/>
      <w:textAlignment w:val="center"/>
    </w:pPr>
    <w:rPr>
      <w:rFonts w:ascii="Calibri" w:eastAsia="Times New Roman" w:hAnsi="Calibri" w:cs="Times New Roman"/>
      <w:color w:val="FF0000"/>
      <w:sz w:val="16"/>
      <w:szCs w:val="16"/>
      <w:lang w:val="fr-FR" w:eastAsia="fr-FR"/>
    </w:rPr>
  </w:style>
  <w:style w:type="paragraph" w:customStyle="1" w:styleId="xl122">
    <w:name w:val="xl122"/>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color w:val="FF0000"/>
      <w:sz w:val="16"/>
      <w:szCs w:val="16"/>
      <w:lang w:val="fr-FR" w:eastAsia="fr-FR"/>
    </w:rPr>
  </w:style>
  <w:style w:type="paragraph" w:customStyle="1" w:styleId="xl123">
    <w:name w:val="xl123"/>
    <w:basedOn w:val="Normal"/>
    <w:rsid w:val="00496EC2"/>
    <w:pPr>
      <w:pBdr>
        <w:top w:val="single" w:sz="4" w:space="0" w:color="auto"/>
        <w:left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color w:val="FF0000"/>
      <w:sz w:val="16"/>
      <w:szCs w:val="16"/>
      <w:lang w:val="fr-FR" w:eastAsia="fr-FR"/>
    </w:rPr>
  </w:style>
  <w:style w:type="paragraph" w:customStyle="1" w:styleId="xl124">
    <w:name w:val="xl124"/>
    <w:basedOn w:val="Normal"/>
    <w:rsid w:val="00496EC2"/>
    <w:pPr>
      <w:pBdr>
        <w:top w:val="single" w:sz="4" w:space="0" w:color="auto"/>
        <w:left w:val="single" w:sz="4" w:space="0" w:color="auto"/>
        <w:bottom w:val="single" w:sz="4" w:space="0" w:color="auto"/>
      </w:pBdr>
      <w:spacing w:before="100" w:beforeAutospacing="1" w:after="100" w:afterAutospacing="1" w:line="300" w:lineRule="auto"/>
      <w:jc w:val="center"/>
      <w:textAlignment w:val="center"/>
    </w:pPr>
    <w:rPr>
      <w:rFonts w:ascii="Calibri" w:eastAsia="Times New Roman" w:hAnsi="Calibri" w:cs="Times New Roman"/>
      <w:color w:val="FF0000"/>
      <w:sz w:val="16"/>
      <w:szCs w:val="16"/>
      <w:lang w:val="fr-FR" w:eastAsia="fr-FR"/>
    </w:rPr>
  </w:style>
  <w:style w:type="paragraph" w:customStyle="1" w:styleId="xl125">
    <w:name w:val="xl125"/>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color w:val="FF0000"/>
      <w:sz w:val="16"/>
      <w:szCs w:val="16"/>
      <w:lang w:val="fr-FR" w:eastAsia="fr-FR"/>
    </w:rPr>
  </w:style>
  <w:style w:type="paragraph" w:customStyle="1" w:styleId="xl126">
    <w:name w:val="xl126"/>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ascii="Calibri" w:eastAsia="Times New Roman" w:hAnsi="Calibri" w:cs="Times New Roman"/>
      <w:color w:val="FF0000"/>
      <w:sz w:val="16"/>
      <w:szCs w:val="16"/>
      <w:lang w:val="fr-FR" w:eastAsia="fr-FR"/>
    </w:rPr>
  </w:style>
  <w:style w:type="paragraph" w:customStyle="1" w:styleId="xl127">
    <w:name w:val="xl127"/>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ascii="Calibri" w:eastAsia="Times New Roman" w:hAnsi="Calibri" w:cs="Times New Roman"/>
      <w:color w:val="FF0000"/>
      <w:sz w:val="24"/>
      <w:szCs w:val="24"/>
      <w:lang w:val="fr-FR" w:eastAsia="fr-FR"/>
    </w:rPr>
  </w:style>
  <w:style w:type="paragraph" w:customStyle="1" w:styleId="xl128">
    <w:name w:val="xl128"/>
    <w:basedOn w:val="Normal"/>
    <w:rsid w:val="00496EC2"/>
    <w:pPr>
      <w:pBdr>
        <w:top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b/>
      <w:bCs/>
      <w:color w:val="FF0000"/>
      <w:sz w:val="16"/>
      <w:szCs w:val="16"/>
      <w:lang w:val="fr-FR" w:eastAsia="fr-FR"/>
    </w:rPr>
  </w:style>
  <w:style w:type="paragraph" w:customStyle="1" w:styleId="xl129">
    <w:name w:val="xl129"/>
    <w:basedOn w:val="Normal"/>
    <w:rsid w:val="00496EC2"/>
    <w:pPr>
      <w:pBdr>
        <w:top w:val="single" w:sz="4" w:space="0" w:color="auto"/>
        <w:left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b/>
      <w:bCs/>
      <w:color w:val="FF0000"/>
      <w:sz w:val="16"/>
      <w:szCs w:val="16"/>
      <w:lang w:val="fr-FR" w:eastAsia="fr-FR"/>
    </w:rPr>
  </w:style>
  <w:style w:type="paragraph" w:customStyle="1" w:styleId="xl130">
    <w:name w:val="xl130"/>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b/>
      <w:bCs/>
      <w:color w:val="FF0000"/>
      <w:sz w:val="16"/>
      <w:szCs w:val="16"/>
      <w:lang w:val="fr-FR" w:eastAsia="fr-FR"/>
    </w:rPr>
  </w:style>
  <w:style w:type="paragraph" w:customStyle="1" w:styleId="xl131">
    <w:name w:val="xl131"/>
    <w:basedOn w:val="Normal"/>
    <w:rsid w:val="00496EC2"/>
    <w:pPr>
      <w:spacing w:before="100" w:beforeAutospacing="1" w:after="100" w:afterAutospacing="1" w:line="300" w:lineRule="auto"/>
      <w:jc w:val="both"/>
      <w:textAlignment w:val="center"/>
    </w:pPr>
    <w:rPr>
      <w:rFonts w:ascii="Calibri" w:eastAsia="Times New Roman" w:hAnsi="Calibri" w:cs="Times New Roman"/>
      <w:color w:val="FF0000"/>
      <w:sz w:val="16"/>
      <w:szCs w:val="16"/>
      <w:lang w:val="fr-FR" w:eastAsia="fr-FR"/>
    </w:rPr>
  </w:style>
  <w:style w:type="paragraph" w:customStyle="1" w:styleId="xl132">
    <w:name w:val="xl132"/>
    <w:basedOn w:val="Normal"/>
    <w:rsid w:val="00496EC2"/>
    <w:pPr>
      <w:spacing w:before="100" w:beforeAutospacing="1" w:after="100" w:afterAutospacing="1" w:line="300" w:lineRule="auto"/>
      <w:jc w:val="both"/>
      <w:textAlignment w:val="center"/>
    </w:pPr>
    <w:rPr>
      <w:rFonts w:ascii="Calibri" w:eastAsia="Times New Roman" w:hAnsi="Calibri" w:cs="Times New Roman"/>
      <w:color w:val="FF0000"/>
      <w:sz w:val="24"/>
      <w:szCs w:val="24"/>
      <w:lang w:val="fr-FR" w:eastAsia="fr-FR"/>
    </w:rPr>
  </w:style>
  <w:style w:type="paragraph" w:customStyle="1" w:styleId="xl133">
    <w:name w:val="xl133"/>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color w:val="FF0000"/>
      <w:sz w:val="24"/>
      <w:szCs w:val="24"/>
      <w:lang w:val="fr-FR" w:eastAsia="fr-FR"/>
    </w:rPr>
  </w:style>
  <w:style w:type="paragraph" w:customStyle="1" w:styleId="xl134">
    <w:name w:val="xl134"/>
    <w:basedOn w:val="Normal"/>
    <w:rsid w:val="00496EC2"/>
    <w:pPr>
      <w:pBdr>
        <w:top w:val="double" w:sz="6" w:space="0" w:color="auto"/>
        <w:left w:val="double" w:sz="6" w:space="0" w:color="auto"/>
        <w:right w:val="double" w:sz="6"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35">
    <w:name w:val="xl135"/>
    <w:basedOn w:val="Normal"/>
    <w:rsid w:val="00496EC2"/>
    <w:pPr>
      <w:pBdr>
        <w:left w:val="double" w:sz="6" w:space="0" w:color="auto"/>
        <w:bottom w:val="double" w:sz="6" w:space="0" w:color="auto"/>
        <w:right w:val="double" w:sz="6"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36">
    <w:name w:val="xl136"/>
    <w:basedOn w:val="Normal"/>
    <w:rsid w:val="00496EC2"/>
    <w:pPr>
      <w:pBdr>
        <w:top w:val="double" w:sz="6" w:space="0" w:color="auto"/>
        <w:left w:val="double" w:sz="6" w:space="0" w:color="auto"/>
        <w:bottom w:val="double" w:sz="6" w:space="0" w:color="auto"/>
      </w:pBdr>
      <w:spacing w:before="100" w:beforeAutospacing="1" w:after="100" w:afterAutospacing="1" w:line="300" w:lineRule="auto"/>
      <w:jc w:val="center"/>
      <w:textAlignment w:val="center"/>
    </w:pPr>
    <w:rPr>
      <w:rFonts w:ascii="Calibri" w:eastAsia="Times New Roman" w:hAnsi="Calibri" w:cs="Times New Roman"/>
      <w:b/>
      <w:bCs/>
      <w:sz w:val="24"/>
      <w:szCs w:val="28"/>
      <w:lang w:val="fr-FR" w:eastAsia="fr-FR"/>
    </w:rPr>
  </w:style>
  <w:style w:type="paragraph" w:customStyle="1" w:styleId="xl137">
    <w:name w:val="xl137"/>
    <w:basedOn w:val="Normal"/>
    <w:rsid w:val="00496EC2"/>
    <w:pPr>
      <w:pBdr>
        <w:top w:val="double" w:sz="6" w:space="0" w:color="auto"/>
        <w:bottom w:val="double" w:sz="6" w:space="0" w:color="auto"/>
      </w:pBdr>
      <w:spacing w:before="100" w:beforeAutospacing="1" w:after="100" w:afterAutospacing="1" w:line="300" w:lineRule="auto"/>
      <w:jc w:val="center"/>
      <w:textAlignment w:val="center"/>
    </w:pPr>
    <w:rPr>
      <w:rFonts w:ascii="Calibri" w:eastAsia="Times New Roman" w:hAnsi="Calibri" w:cs="Times New Roman"/>
      <w:sz w:val="24"/>
      <w:szCs w:val="28"/>
      <w:lang w:val="fr-FR" w:eastAsia="fr-FR"/>
    </w:rPr>
  </w:style>
  <w:style w:type="paragraph" w:customStyle="1" w:styleId="xl138">
    <w:name w:val="xl138"/>
    <w:basedOn w:val="Normal"/>
    <w:rsid w:val="00496EC2"/>
    <w:pPr>
      <w:pBdr>
        <w:top w:val="double" w:sz="6" w:space="0" w:color="auto"/>
        <w:bottom w:val="double" w:sz="6" w:space="0" w:color="auto"/>
        <w:right w:val="double" w:sz="6" w:space="0" w:color="auto"/>
      </w:pBdr>
      <w:spacing w:before="100" w:beforeAutospacing="1" w:after="100" w:afterAutospacing="1" w:line="300" w:lineRule="auto"/>
      <w:jc w:val="center"/>
      <w:textAlignment w:val="center"/>
    </w:pPr>
    <w:rPr>
      <w:rFonts w:ascii="Calibri" w:eastAsia="Times New Roman" w:hAnsi="Calibri" w:cs="Times New Roman"/>
      <w:sz w:val="24"/>
      <w:szCs w:val="28"/>
      <w:lang w:val="fr-FR" w:eastAsia="fr-FR"/>
    </w:rPr>
  </w:style>
  <w:style w:type="paragraph" w:customStyle="1" w:styleId="xl139">
    <w:name w:val="xl139"/>
    <w:basedOn w:val="Normal"/>
    <w:rsid w:val="00496EC2"/>
    <w:pPr>
      <w:pBdr>
        <w:top w:val="double" w:sz="6" w:space="0" w:color="auto"/>
        <w:left w:val="double" w:sz="6"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40">
    <w:name w:val="xl140"/>
    <w:basedOn w:val="Normal"/>
    <w:rsid w:val="00496EC2"/>
    <w:pPr>
      <w:pBdr>
        <w:top w:val="double" w:sz="6"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41">
    <w:name w:val="xl141"/>
    <w:basedOn w:val="Normal"/>
    <w:rsid w:val="00496EC2"/>
    <w:pPr>
      <w:pBdr>
        <w:top w:val="double" w:sz="6" w:space="0" w:color="auto"/>
        <w:right w:val="double" w:sz="6" w:space="0" w:color="auto"/>
      </w:pBdr>
      <w:spacing w:before="100" w:beforeAutospacing="1" w:after="100" w:afterAutospacing="1" w:line="300" w:lineRule="auto"/>
      <w:jc w:val="center"/>
      <w:textAlignment w:val="center"/>
    </w:pPr>
    <w:rPr>
      <w:rFonts w:ascii="Times New Roman" w:eastAsia="Times New Roman" w:hAnsi="Times New Roman" w:cs="Times New Roman"/>
      <w:sz w:val="24"/>
      <w:szCs w:val="24"/>
      <w:lang w:val="fr-FR" w:eastAsia="fr-FR"/>
    </w:rPr>
  </w:style>
  <w:style w:type="paragraph" w:customStyle="1" w:styleId="xl142">
    <w:name w:val="xl142"/>
    <w:basedOn w:val="Normal"/>
    <w:rsid w:val="00496EC2"/>
    <w:pPr>
      <w:pBdr>
        <w:top w:val="double" w:sz="6" w:space="0" w:color="auto"/>
        <w:left w:val="double" w:sz="6"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43">
    <w:name w:val="xl143"/>
    <w:basedOn w:val="Normal"/>
    <w:rsid w:val="00496EC2"/>
    <w:pPr>
      <w:pBdr>
        <w:top w:val="double" w:sz="6"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44">
    <w:name w:val="xl144"/>
    <w:basedOn w:val="Normal"/>
    <w:rsid w:val="00496EC2"/>
    <w:pPr>
      <w:pBdr>
        <w:top w:val="double" w:sz="6" w:space="0" w:color="auto"/>
        <w:left w:val="single" w:sz="4" w:space="0" w:color="auto"/>
        <w:bottom w:val="single" w:sz="4"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45">
    <w:name w:val="xl145"/>
    <w:basedOn w:val="Normal"/>
    <w:rsid w:val="00496EC2"/>
    <w:pPr>
      <w:pBdr>
        <w:top w:val="double" w:sz="6" w:space="0" w:color="auto"/>
        <w:left w:val="double" w:sz="6" w:space="0" w:color="auto"/>
        <w:bottom w:val="single" w:sz="4" w:space="0" w:color="auto"/>
      </w:pBdr>
      <w:spacing w:before="100" w:beforeAutospacing="1" w:after="100" w:afterAutospacing="1" w:line="300" w:lineRule="auto"/>
      <w:jc w:val="center"/>
      <w:textAlignment w:val="center"/>
    </w:pPr>
    <w:rPr>
      <w:rFonts w:ascii="Calibri" w:eastAsia="Times New Roman" w:hAnsi="Calibri" w:cs="Times New Roman"/>
      <w:b/>
      <w:bCs/>
      <w:sz w:val="16"/>
      <w:szCs w:val="16"/>
      <w:lang w:val="fr-FR" w:eastAsia="fr-FR"/>
    </w:rPr>
  </w:style>
  <w:style w:type="paragraph" w:customStyle="1" w:styleId="xl146">
    <w:name w:val="xl146"/>
    <w:basedOn w:val="Normal"/>
    <w:rsid w:val="00496EC2"/>
    <w:pPr>
      <w:pBdr>
        <w:top w:val="double" w:sz="6" w:space="0" w:color="auto"/>
        <w:bottom w:val="single" w:sz="4" w:space="0" w:color="auto"/>
        <w:right w:val="double" w:sz="6" w:space="0" w:color="auto"/>
      </w:pBdr>
      <w:spacing w:before="100" w:beforeAutospacing="1" w:after="100" w:afterAutospacing="1" w:line="300" w:lineRule="auto"/>
      <w:jc w:val="center"/>
      <w:textAlignment w:val="center"/>
    </w:pPr>
    <w:rPr>
      <w:rFonts w:ascii="Calibri" w:eastAsia="Times New Roman" w:hAnsi="Calibri" w:cs="Times New Roman"/>
      <w:sz w:val="24"/>
      <w:szCs w:val="24"/>
      <w:lang w:val="fr-FR" w:eastAsia="fr-FR"/>
    </w:rPr>
  </w:style>
  <w:style w:type="paragraph" w:customStyle="1" w:styleId="Style">
    <w:name w:val="Style"/>
    <w:rsid w:val="00496EC2"/>
    <w:pPr>
      <w:widowControl w:val="0"/>
      <w:autoSpaceDE w:val="0"/>
      <w:autoSpaceDN w:val="0"/>
      <w:adjustRightInd w:val="0"/>
      <w:spacing w:after="0" w:line="250" w:lineRule="auto"/>
    </w:pPr>
    <w:rPr>
      <w:rFonts w:ascii="Arial" w:eastAsia="Times New Roman" w:hAnsi="Arial" w:cs="Arial"/>
      <w:sz w:val="24"/>
      <w:szCs w:val="24"/>
      <w:lang w:val="fr-FR" w:eastAsia="fr-FR"/>
    </w:rPr>
  </w:style>
  <w:style w:type="paragraph" w:styleId="Rvision">
    <w:name w:val="Revision"/>
    <w:uiPriority w:val="99"/>
    <w:semiHidden/>
    <w:rsid w:val="00496EC2"/>
    <w:pPr>
      <w:spacing w:after="0" w:line="250" w:lineRule="auto"/>
    </w:pPr>
    <w:rPr>
      <w:rFonts w:ascii="Times New Roman" w:eastAsia="Times New Roman" w:hAnsi="Times New Roman" w:cs="Times New Roman"/>
      <w:sz w:val="24"/>
      <w:szCs w:val="24"/>
      <w:lang w:val="fr-FR" w:eastAsia="fr-FR"/>
    </w:rPr>
  </w:style>
  <w:style w:type="table" w:customStyle="1" w:styleId="Grilledutableau11">
    <w:name w:val="Grille du tableau11"/>
    <w:basedOn w:val="TableauNormal"/>
    <w:next w:val="Grilledutableau"/>
    <w:uiPriority w:val="59"/>
    <w:rsid w:val="00496EC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1">
    <w:name w:val="par1"/>
    <w:basedOn w:val="Normal"/>
    <w:rsid w:val="00496EC2"/>
    <w:pPr>
      <w:spacing w:after="120" w:line="300" w:lineRule="auto"/>
      <w:ind w:left="709"/>
      <w:jc w:val="both"/>
    </w:pPr>
    <w:rPr>
      <w:rFonts w:ascii="Times New Roman" w:eastAsia="Times New Roman" w:hAnsi="Times New Roman" w:cs="Times New Roman"/>
      <w:sz w:val="24"/>
      <w:szCs w:val="24"/>
      <w:lang w:val="fr-FR" w:eastAsia="fr-FR"/>
    </w:rPr>
  </w:style>
  <w:style w:type="paragraph" w:customStyle="1" w:styleId="par2">
    <w:name w:val="par2"/>
    <w:basedOn w:val="Normal"/>
    <w:rsid w:val="00496EC2"/>
    <w:pPr>
      <w:tabs>
        <w:tab w:val="left" w:pos="851"/>
      </w:tabs>
      <w:spacing w:after="120" w:line="300" w:lineRule="auto"/>
      <w:jc w:val="both"/>
    </w:pPr>
    <w:rPr>
      <w:rFonts w:ascii="Times New Roman" w:eastAsia="Times New Roman" w:hAnsi="Times New Roman" w:cs="Times New Roman"/>
      <w:sz w:val="24"/>
      <w:szCs w:val="24"/>
      <w:lang w:val="fr-FR" w:eastAsia="fr-FR"/>
    </w:rPr>
  </w:style>
  <w:style w:type="paragraph" w:customStyle="1" w:styleId="Corpsdetexte21">
    <w:name w:val="Corps de texte 21"/>
    <w:basedOn w:val="Normal"/>
    <w:rsid w:val="00496EC2"/>
    <w:pPr>
      <w:spacing w:after="120" w:line="300" w:lineRule="auto"/>
      <w:jc w:val="both"/>
    </w:pPr>
    <w:rPr>
      <w:rFonts w:ascii="Times New Roman" w:eastAsia="Times New Roman" w:hAnsi="Times New Roman" w:cs="Times New Roman"/>
      <w:sz w:val="24"/>
      <w:szCs w:val="20"/>
      <w:lang w:val="fr-FR" w:eastAsia="fr-FR"/>
    </w:rPr>
  </w:style>
  <w:style w:type="paragraph" w:customStyle="1" w:styleId="1erretrait">
    <w:name w:val="1er retrait"/>
    <w:basedOn w:val="Normal"/>
    <w:rsid w:val="00496EC2"/>
    <w:pPr>
      <w:tabs>
        <w:tab w:val="left" w:pos="600"/>
      </w:tabs>
      <w:spacing w:after="240" w:line="240" w:lineRule="exact"/>
      <w:ind w:left="601" w:hanging="601"/>
      <w:jc w:val="both"/>
    </w:pPr>
    <w:rPr>
      <w:rFonts w:ascii="Arial" w:eastAsia="Times New Roman" w:hAnsi="Arial" w:cs="Times New Roman"/>
      <w:szCs w:val="20"/>
      <w:lang w:val="fr-FR" w:eastAsia="fr-FR"/>
    </w:rPr>
  </w:style>
  <w:style w:type="paragraph" w:customStyle="1" w:styleId="2eretrait">
    <w:name w:val="2e retrait"/>
    <w:basedOn w:val="Normal"/>
    <w:rsid w:val="00496EC2"/>
    <w:pPr>
      <w:tabs>
        <w:tab w:val="left" w:pos="960"/>
      </w:tabs>
      <w:spacing w:after="240" w:line="240" w:lineRule="exact"/>
      <w:ind w:left="958" w:hanging="357"/>
      <w:jc w:val="both"/>
    </w:pPr>
    <w:rPr>
      <w:rFonts w:ascii="Arial" w:eastAsia="Times New Roman" w:hAnsi="Arial" w:cs="Times New Roman"/>
      <w:szCs w:val="20"/>
      <w:lang w:val="fr-FR" w:eastAsia="fr-FR"/>
    </w:rPr>
  </w:style>
  <w:style w:type="paragraph" w:customStyle="1" w:styleId="3eretrait">
    <w:name w:val="3e retrait"/>
    <w:basedOn w:val="Normal"/>
    <w:rsid w:val="00496EC2"/>
    <w:pPr>
      <w:tabs>
        <w:tab w:val="left" w:pos="1320"/>
      </w:tabs>
      <w:spacing w:after="240" w:line="240" w:lineRule="exact"/>
      <w:ind w:left="1321" w:hanging="357"/>
      <w:jc w:val="both"/>
    </w:pPr>
    <w:rPr>
      <w:rFonts w:ascii="Arial" w:eastAsia="Times New Roman" w:hAnsi="Arial" w:cs="Times New Roman"/>
      <w:szCs w:val="20"/>
      <w:lang w:val="fr-FR" w:eastAsia="fr-FR"/>
    </w:rPr>
  </w:style>
  <w:style w:type="paragraph" w:customStyle="1" w:styleId="paragraphestandard">
    <w:name w:val="paragraphe standard"/>
    <w:basedOn w:val="Normal"/>
    <w:rsid w:val="00496EC2"/>
    <w:pPr>
      <w:spacing w:after="480" w:line="240" w:lineRule="exact"/>
      <w:jc w:val="both"/>
    </w:pPr>
    <w:rPr>
      <w:rFonts w:ascii="Arial" w:eastAsia="Times New Roman" w:hAnsi="Arial" w:cs="Times New Roman"/>
      <w:szCs w:val="20"/>
      <w:lang w:val="fr-FR" w:eastAsia="fr-FR"/>
    </w:rPr>
  </w:style>
  <w:style w:type="paragraph" w:customStyle="1" w:styleId="dernieralina1ere">
    <w:name w:val="dernier alinéa 1e re"/>
    <w:basedOn w:val="Normal"/>
    <w:rsid w:val="00496EC2"/>
    <w:pPr>
      <w:tabs>
        <w:tab w:val="left" w:pos="600"/>
      </w:tabs>
      <w:spacing w:after="480" w:line="240" w:lineRule="exact"/>
      <w:ind w:left="600" w:hanging="600"/>
      <w:jc w:val="both"/>
    </w:pPr>
    <w:rPr>
      <w:rFonts w:ascii="Arial" w:eastAsia="Times New Roman" w:hAnsi="Arial" w:cs="Times New Roman"/>
      <w:szCs w:val="20"/>
      <w:lang w:val="fr-FR" w:eastAsia="fr-FR"/>
    </w:rPr>
  </w:style>
  <w:style w:type="character" w:customStyle="1" w:styleId="apple-style-span">
    <w:name w:val="apple-style-span"/>
    <w:rsid w:val="00496EC2"/>
  </w:style>
  <w:style w:type="character" w:customStyle="1" w:styleId="apple-converted-space">
    <w:name w:val="apple-converted-space"/>
    <w:rsid w:val="00496EC2"/>
  </w:style>
  <w:style w:type="paragraph" w:styleId="TM7">
    <w:name w:val="toc 7"/>
    <w:basedOn w:val="Normal"/>
    <w:next w:val="Normal"/>
    <w:autoRedefine/>
    <w:uiPriority w:val="39"/>
    <w:unhideWhenUsed/>
    <w:rsid w:val="00496EC2"/>
    <w:pPr>
      <w:spacing w:after="120" w:line="300" w:lineRule="auto"/>
      <w:ind w:left="1440"/>
      <w:jc w:val="both"/>
    </w:pPr>
    <w:rPr>
      <w:rFonts w:ascii="Calibri" w:eastAsia="Times New Roman" w:hAnsi="Calibri" w:cs="Times New Roman"/>
      <w:sz w:val="18"/>
      <w:szCs w:val="18"/>
      <w:lang w:val="fr-FR" w:eastAsia="fr-FR"/>
    </w:rPr>
  </w:style>
  <w:style w:type="paragraph" w:customStyle="1" w:styleId="Puce1">
    <w:name w:val="Puce 1"/>
    <w:basedOn w:val="Normal"/>
    <w:rsid w:val="00496EC2"/>
    <w:pPr>
      <w:widowControl w:val="0"/>
      <w:numPr>
        <w:numId w:val="15"/>
      </w:numPr>
      <w:tabs>
        <w:tab w:val="left" w:pos="851"/>
      </w:tabs>
      <w:spacing w:after="60" w:line="300" w:lineRule="auto"/>
      <w:jc w:val="both"/>
    </w:pPr>
    <w:rPr>
      <w:rFonts w:ascii="Arial" w:eastAsia="Times New Roman" w:hAnsi="Arial" w:cs="Times New Roman"/>
      <w:sz w:val="20"/>
      <w:szCs w:val="20"/>
      <w:lang w:val="fr-FR" w:eastAsia="fr-FR"/>
    </w:rPr>
  </w:style>
  <w:style w:type="paragraph" w:customStyle="1" w:styleId="Enum1">
    <w:name w:val="Enum 1"/>
    <w:basedOn w:val="Puce1"/>
    <w:rsid w:val="00496EC2"/>
    <w:pPr>
      <w:numPr>
        <w:numId w:val="16"/>
      </w:numPr>
      <w:tabs>
        <w:tab w:val="clear" w:pos="851"/>
      </w:tabs>
      <w:spacing w:before="60"/>
    </w:pPr>
  </w:style>
  <w:style w:type="paragraph" w:customStyle="1" w:styleId="Pucea">
    <w:name w:val="Puce a)"/>
    <w:basedOn w:val="Normal"/>
    <w:rsid w:val="00496EC2"/>
    <w:pPr>
      <w:numPr>
        <w:numId w:val="17"/>
      </w:numPr>
      <w:spacing w:before="120" w:after="60" w:line="300" w:lineRule="auto"/>
      <w:jc w:val="both"/>
    </w:pPr>
    <w:rPr>
      <w:rFonts w:ascii="Arial" w:eastAsia="Times New Roman" w:hAnsi="Arial" w:cs="Arial"/>
      <w:sz w:val="20"/>
      <w:szCs w:val="20"/>
      <w:lang w:val="fr-FR" w:eastAsia="fr-FR"/>
    </w:rPr>
  </w:style>
  <w:style w:type="character" w:customStyle="1" w:styleId="longtext1">
    <w:name w:val="long_text1"/>
    <w:rsid w:val="00496EC2"/>
    <w:rPr>
      <w:sz w:val="24"/>
      <w:szCs w:val="24"/>
    </w:rPr>
  </w:style>
  <w:style w:type="paragraph" w:customStyle="1" w:styleId="LP-SOMMAIRE">
    <w:name w:val="LP-SOMMAIRE"/>
    <w:basedOn w:val="Normal"/>
    <w:rsid w:val="00496EC2"/>
    <w:pPr>
      <w:pageBreakBefore/>
      <w:spacing w:before="240" w:after="720" w:line="240" w:lineRule="atLeast"/>
      <w:jc w:val="center"/>
    </w:pPr>
    <w:rPr>
      <w:rFonts w:ascii="Arial" w:eastAsia="Times New Roman" w:hAnsi="Arial" w:cs="Times New Roman"/>
      <w:caps/>
      <w:color w:val="008080"/>
      <w:w w:val="95"/>
      <w:position w:val="-120"/>
      <w:sz w:val="48"/>
      <w:szCs w:val="20"/>
      <w:lang w:val="fr-FR" w:eastAsia="fr-FR"/>
    </w:rPr>
  </w:style>
  <w:style w:type="paragraph" w:customStyle="1" w:styleId="puces-LP">
    <w:name w:val="puces-LP"/>
    <w:basedOn w:val="Normal"/>
    <w:autoRedefine/>
    <w:rsid w:val="00496EC2"/>
    <w:pPr>
      <w:spacing w:before="120" w:after="120" w:line="240" w:lineRule="atLeast"/>
      <w:jc w:val="both"/>
    </w:pPr>
    <w:rPr>
      <w:rFonts w:ascii="Arial" w:eastAsia="Arial Unicode MS" w:hAnsi="Arial" w:cs="Times New Roman"/>
      <w:w w:val="95"/>
      <w:szCs w:val="20"/>
      <w:lang w:val="fr-FR" w:eastAsia="fr-FR"/>
    </w:rPr>
  </w:style>
  <w:style w:type="paragraph" w:customStyle="1" w:styleId="Listepuces1">
    <w:name w:val="Liste à puces 1"/>
    <w:basedOn w:val="Normal"/>
    <w:rsid w:val="00496EC2"/>
    <w:pPr>
      <w:tabs>
        <w:tab w:val="num" w:pos="720"/>
      </w:tabs>
      <w:spacing w:before="120" w:after="120" w:line="260" w:lineRule="atLeast"/>
      <w:ind w:left="720" w:hanging="360"/>
      <w:jc w:val="both"/>
    </w:pPr>
    <w:rPr>
      <w:rFonts w:ascii="Arial" w:eastAsia="Times New Roman" w:hAnsi="Arial" w:cs="Times New Roman"/>
      <w:w w:val="95"/>
      <w:szCs w:val="20"/>
      <w:lang w:val="fr-FR" w:eastAsia="fr-FR"/>
    </w:rPr>
  </w:style>
  <w:style w:type="paragraph" w:customStyle="1" w:styleId="xl25">
    <w:name w:val="xl25"/>
    <w:basedOn w:val="Normal"/>
    <w:rsid w:val="00496EC2"/>
    <w:pPr>
      <w:pBdr>
        <w:left w:val="single" w:sz="4" w:space="0" w:color="auto"/>
        <w:right w:val="single" w:sz="4" w:space="0" w:color="auto"/>
      </w:pBdr>
      <w:spacing w:before="100" w:after="100" w:line="240" w:lineRule="atLeast"/>
      <w:jc w:val="both"/>
    </w:pPr>
    <w:rPr>
      <w:rFonts w:ascii="Arial Unicode MS" w:eastAsia="Arial Unicode MS" w:hAnsi="Arial Unicode MS" w:cs="Times New Roman"/>
      <w:szCs w:val="20"/>
      <w:lang w:val="fr-FR" w:eastAsia="fr-FR"/>
    </w:rPr>
  </w:style>
  <w:style w:type="paragraph" w:styleId="Listepuces">
    <w:name w:val="List Bullet"/>
    <w:basedOn w:val="Normal"/>
    <w:rsid w:val="00496EC2"/>
    <w:pPr>
      <w:numPr>
        <w:numId w:val="18"/>
      </w:numPr>
      <w:spacing w:before="120" w:after="120" w:line="240" w:lineRule="atLeast"/>
      <w:jc w:val="both"/>
    </w:pPr>
    <w:rPr>
      <w:rFonts w:ascii="Arial" w:eastAsia="Times New Roman" w:hAnsi="Arial" w:cs="Times New Roman"/>
      <w:w w:val="95"/>
      <w:szCs w:val="20"/>
      <w:lang w:val="fr-FR" w:eastAsia="fr-FR"/>
    </w:rPr>
  </w:style>
  <w:style w:type="paragraph" w:styleId="Listepuces2">
    <w:name w:val="List Bullet 2"/>
    <w:basedOn w:val="Normal"/>
    <w:rsid w:val="00496EC2"/>
    <w:pPr>
      <w:tabs>
        <w:tab w:val="num" w:pos="1789"/>
      </w:tabs>
      <w:spacing w:after="120" w:line="300" w:lineRule="auto"/>
      <w:ind w:left="1789" w:hanging="360"/>
      <w:jc w:val="both"/>
    </w:pPr>
    <w:rPr>
      <w:rFonts w:ascii="Times New Roman" w:eastAsia="Times New Roman" w:hAnsi="Times New Roman" w:cs="Times New Roman"/>
      <w:sz w:val="24"/>
      <w:szCs w:val="24"/>
    </w:rPr>
  </w:style>
  <w:style w:type="paragraph" w:customStyle="1" w:styleId="Styleyol">
    <w:name w:val="Style yol"/>
    <w:basedOn w:val="Titre1"/>
    <w:qFormat/>
    <w:rsid w:val="00496EC2"/>
    <w:pPr>
      <w:numPr>
        <w:numId w:val="19"/>
      </w:numPr>
      <w:spacing w:before="240" w:after="60" w:line="276" w:lineRule="auto"/>
      <w:ind w:right="-17"/>
      <w:jc w:val="both"/>
    </w:pPr>
    <w:rPr>
      <w:caps/>
      <w:color w:val="auto"/>
      <w:kern w:val="32"/>
      <w:sz w:val="26"/>
      <w:szCs w:val="26"/>
      <w:u w:val="single"/>
      <w:lang w:val="x-none"/>
    </w:rPr>
  </w:style>
  <w:style w:type="paragraph" w:customStyle="1" w:styleId="xl28">
    <w:name w:val="xl28"/>
    <w:basedOn w:val="Normal"/>
    <w:rsid w:val="00496EC2"/>
    <w:pPr>
      <w:pBdr>
        <w:bottom w:val="single" w:sz="4" w:space="0" w:color="auto"/>
      </w:pBdr>
      <w:spacing w:before="100" w:beforeAutospacing="1" w:after="100" w:afterAutospacing="1" w:line="300" w:lineRule="auto"/>
      <w:jc w:val="both"/>
    </w:pPr>
    <w:rPr>
      <w:rFonts w:ascii="Times New Roman" w:eastAsia="Times New Roman" w:hAnsi="Times New Roman" w:cs="Times New Roman"/>
      <w:sz w:val="24"/>
      <w:szCs w:val="24"/>
      <w:lang w:val="fr-FR" w:eastAsia="fr-FR"/>
    </w:rPr>
  </w:style>
  <w:style w:type="numbering" w:customStyle="1" w:styleId="Soulstyle01">
    <w:name w:val="Soul_style01"/>
    <w:rsid w:val="00496EC2"/>
    <w:pPr>
      <w:numPr>
        <w:numId w:val="20"/>
      </w:numPr>
    </w:pPr>
  </w:style>
  <w:style w:type="paragraph" w:styleId="TM4">
    <w:name w:val="toc 4"/>
    <w:basedOn w:val="Normal"/>
    <w:next w:val="Normal"/>
    <w:autoRedefine/>
    <w:uiPriority w:val="39"/>
    <w:unhideWhenUsed/>
    <w:rsid w:val="00496EC2"/>
    <w:pPr>
      <w:spacing w:after="120" w:line="300" w:lineRule="auto"/>
      <w:ind w:left="720"/>
      <w:jc w:val="both"/>
    </w:pPr>
    <w:rPr>
      <w:rFonts w:ascii="Calibri" w:eastAsia="Times New Roman" w:hAnsi="Calibri" w:cs="Times New Roman"/>
      <w:sz w:val="18"/>
      <w:szCs w:val="18"/>
      <w:lang w:val="fr-FR" w:eastAsia="fr-FR"/>
    </w:rPr>
  </w:style>
  <w:style w:type="paragraph" w:styleId="TM5">
    <w:name w:val="toc 5"/>
    <w:basedOn w:val="Normal"/>
    <w:next w:val="Normal"/>
    <w:autoRedefine/>
    <w:uiPriority w:val="39"/>
    <w:unhideWhenUsed/>
    <w:rsid w:val="00496EC2"/>
    <w:pPr>
      <w:spacing w:after="120" w:line="300" w:lineRule="auto"/>
      <w:ind w:left="960"/>
      <w:jc w:val="both"/>
    </w:pPr>
    <w:rPr>
      <w:rFonts w:ascii="Calibri" w:eastAsia="Times New Roman" w:hAnsi="Calibri" w:cs="Times New Roman"/>
      <w:sz w:val="18"/>
      <w:szCs w:val="18"/>
      <w:lang w:val="fr-FR" w:eastAsia="fr-FR"/>
    </w:rPr>
  </w:style>
  <w:style w:type="paragraph" w:styleId="TM6">
    <w:name w:val="toc 6"/>
    <w:basedOn w:val="Normal"/>
    <w:next w:val="Normal"/>
    <w:autoRedefine/>
    <w:uiPriority w:val="39"/>
    <w:unhideWhenUsed/>
    <w:rsid w:val="00496EC2"/>
    <w:pPr>
      <w:spacing w:after="120" w:line="300" w:lineRule="auto"/>
      <w:ind w:left="1200"/>
      <w:jc w:val="both"/>
    </w:pPr>
    <w:rPr>
      <w:rFonts w:ascii="Calibri" w:eastAsia="Times New Roman" w:hAnsi="Calibri" w:cs="Times New Roman"/>
      <w:sz w:val="18"/>
      <w:szCs w:val="18"/>
      <w:lang w:val="fr-FR" w:eastAsia="fr-FR"/>
    </w:rPr>
  </w:style>
  <w:style w:type="paragraph" w:styleId="TM8">
    <w:name w:val="toc 8"/>
    <w:basedOn w:val="Normal"/>
    <w:next w:val="Normal"/>
    <w:autoRedefine/>
    <w:uiPriority w:val="39"/>
    <w:unhideWhenUsed/>
    <w:rsid w:val="00496EC2"/>
    <w:pPr>
      <w:spacing w:after="120" w:line="300" w:lineRule="auto"/>
      <w:ind w:left="1680"/>
      <w:jc w:val="both"/>
    </w:pPr>
    <w:rPr>
      <w:rFonts w:ascii="Calibri" w:eastAsia="Times New Roman" w:hAnsi="Calibri" w:cs="Times New Roman"/>
      <w:sz w:val="18"/>
      <w:szCs w:val="18"/>
      <w:lang w:val="fr-FR" w:eastAsia="fr-FR"/>
    </w:rPr>
  </w:style>
  <w:style w:type="paragraph" w:styleId="TM9">
    <w:name w:val="toc 9"/>
    <w:basedOn w:val="Normal"/>
    <w:next w:val="Normal"/>
    <w:autoRedefine/>
    <w:uiPriority w:val="39"/>
    <w:unhideWhenUsed/>
    <w:rsid w:val="00496EC2"/>
    <w:pPr>
      <w:spacing w:after="120" w:line="300" w:lineRule="auto"/>
      <w:ind w:left="1920"/>
      <w:jc w:val="both"/>
    </w:pPr>
    <w:rPr>
      <w:rFonts w:ascii="Calibri" w:eastAsia="Times New Roman" w:hAnsi="Calibri" w:cs="Times New Roman"/>
      <w:sz w:val="18"/>
      <w:szCs w:val="18"/>
      <w:lang w:val="fr-FR" w:eastAsia="fr-FR"/>
    </w:rPr>
  </w:style>
  <w:style w:type="table" w:customStyle="1" w:styleId="Grilledutableau21">
    <w:name w:val="Grille du tableau21"/>
    <w:basedOn w:val="TableauNormal"/>
    <w:next w:val="Grilledutableau"/>
    <w:uiPriority w:val="59"/>
    <w:rsid w:val="00496E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496EC2"/>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nonrsolue1">
    <w:name w:val="Mention non résolue1"/>
    <w:uiPriority w:val="99"/>
    <w:semiHidden/>
    <w:unhideWhenUsed/>
    <w:rsid w:val="00496EC2"/>
    <w:rPr>
      <w:color w:val="605E5C"/>
      <w:shd w:val="clear" w:color="auto" w:fill="E1DFDD"/>
    </w:rPr>
  </w:style>
  <w:style w:type="paragraph" w:customStyle="1" w:styleId="msonormal0">
    <w:name w:val="msonormal"/>
    <w:basedOn w:val="Normal"/>
    <w:rsid w:val="00496E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47">
    <w:name w:val="xl147"/>
    <w:basedOn w:val="Normal"/>
    <w:rsid w:val="00496EC2"/>
    <w:pPr>
      <w:pBdr>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16"/>
      <w:szCs w:val="16"/>
      <w:lang w:val="fr-FR" w:eastAsia="fr-FR"/>
    </w:rPr>
  </w:style>
  <w:style w:type="paragraph" w:customStyle="1" w:styleId="xl148">
    <w:name w:val="xl148"/>
    <w:basedOn w:val="Normal"/>
    <w:rsid w:val="00496EC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149">
    <w:name w:val="xl149"/>
    <w:basedOn w:val="Normal"/>
    <w:rsid w:val="00496EC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150">
    <w:name w:val="xl150"/>
    <w:basedOn w:val="Normal"/>
    <w:rsid w:val="00496EC2"/>
    <w:pPr>
      <w:pBdr>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16"/>
      <w:szCs w:val="16"/>
      <w:lang w:val="fr-FR" w:eastAsia="fr-FR"/>
    </w:rPr>
  </w:style>
  <w:style w:type="paragraph" w:customStyle="1" w:styleId="xl151">
    <w:name w:val="xl151"/>
    <w:basedOn w:val="Normal"/>
    <w:rsid w:val="00496EC2"/>
    <w:pPr>
      <w:pBdr>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16"/>
      <w:szCs w:val="16"/>
      <w:lang w:val="fr-FR" w:eastAsia="fr-FR"/>
    </w:rPr>
  </w:style>
  <w:style w:type="paragraph" w:customStyle="1" w:styleId="xl152">
    <w:name w:val="xl152"/>
    <w:basedOn w:val="Normal"/>
    <w:rsid w:val="00496E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153">
    <w:name w:val="xl153"/>
    <w:basedOn w:val="Normal"/>
    <w:rsid w:val="00496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val="fr-FR" w:eastAsia="fr-FR"/>
    </w:rPr>
  </w:style>
  <w:style w:type="paragraph" w:customStyle="1" w:styleId="xl154">
    <w:name w:val="xl154"/>
    <w:basedOn w:val="Normal"/>
    <w:rsid w:val="00496E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155">
    <w:name w:val="xl155"/>
    <w:basedOn w:val="Normal"/>
    <w:rsid w:val="00496E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156">
    <w:name w:val="xl156"/>
    <w:basedOn w:val="Normal"/>
    <w:rsid w:val="00496EC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157">
    <w:name w:val="xl157"/>
    <w:basedOn w:val="Normal"/>
    <w:rsid w:val="00496E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fr-FR" w:eastAsia="fr-FR"/>
    </w:rPr>
  </w:style>
  <w:style w:type="paragraph" w:customStyle="1" w:styleId="xl158">
    <w:name w:val="xl158"/>
    <w:basedOn w:val="Normal"/>
    <w:rsid w:val="00496EC2"/>
    <w:pP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159">
    <w:name w:val="xl159"/>
    <w:basedOn w:val="Normal"/>
    <w:rsid w:val="00496EC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18"/>
      <w:szCs w:val="18"/>
      <w:lang w:val="fr-FR" w:eastAsia="fr-FR"/>
    </w:rPr>
  </w:style>
  <w:style w:type="paragraph" w:customStyle="1" w:styleId="xl160">
    <w:name w:val="xl160"/>
    <w:basedOn w:val="Normal"/>
    <w:rsid w:val="00496EC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18"/>
      <w:szCs w:val="18"/>
      <w:lang w:val="fr-FR" w:eastAsia="fr-FR"/>
    </w:rPr>
  </w:style>
  <w:style w:type="paragraph" w:customStyle="1" w:styleId="xl161">
    <w:name w:val="xl161"/>
    <w:basedOn w:val="Normal"/>
    <w:rsid w:val="00496E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162">
    <w:name w:val="xl162"/>
    <w:basedOn w:val="Normal"/>
    <w:rsid w:val="00496E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163">
    <w:name w:val="xl163"/>
    <w:basedOn w:val="Normal"/>
    <w:rsid w:val="00496E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6"/>
      <w:szCs w:val="16"/>
      <w:lang w:val="fr-FR" w:eastAsia="fr-FR"/>
    </w:rPr>
  </w:style>
  <w:style w:type="paragraph" w:customStyle="1" w:styleId="xl164">
    <w:name w:val="xl164"/>
    <w:basedOn w:val="Normal"/>
    <w:rsid w:val="00496E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6"/>
      <w:szCs w:val="16"/>
      <w:lang w:val="fr-FR" w:eastAsia="fr-FR"/>
    </w:rPr>
  </w:style>
  <w:style w:type="paragraph" w:customStyle="1" w:styleId="xl165">
    <w:name w:val="xl165"/>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166">
    <w:name w:val="xl166"/>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6"/>
      <w:szCs w:val="16"/>
      <w:lang w:val="fr-FR" w:eastAsia="fr-FR"/>
    </w:rPr>
  </w:style>
  <w:style w:type="paragraph" w:customStyle="1" w:styleId="xl167">
    <w:name w:val="xl167"/>
    <w:basedOn w:val="Normal"/>
    <w:rsid w:val="00496EC2"/>
    <w:pPr>
      <w:pBdr>
        <w:left w:val="single" w:sz="4" w:space="0" w:color="auto"/>
        <w:bottom w:val="single" w:sz="8"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168">
    <w:name w:val="xl168"/>
    <w:basedOn w:val="Normal"/>
    <w:rsid w:val="00496EC2"/>
    <w:pPr>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169">
    <w:name w:val="xl169"/>
    <w:basedOn w:val="Normal"/>
    <w:rsid w:val="00496EC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170">
    <w:name w:val="xl170"/>
    <w:basedOn w:val="Normal"/>
    <w:rsid w:val="00496EC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171">
    <w:name w:val="xl171"/>
    <w:basedOn w:val="Normal"/>
    <w:rsid w:val="00496EC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172">
    <w:name w:val="xl172"/>
    <w:basedOn w:val="Normal"/>
    <w:rsid w:val="00496E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173">
    <w:name w:val="xl173"/>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174">
    <w:name w:val="xl174"/>
    <w:basedOn w:val="Normal"/>
    <w:rsid w:val="00496EC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175">
    <w:name w:val="xl175"/>
    <w:basedOn w:val="Normal"/>
    <w:rsid w:val="00496EC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176">
    <w:name w:val="xl176"/>
    <w:basedOn w:val="Normal"/>
    <w:rsid w:val="00496EC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fr-FR" w:eastAsia="fr-FR"/>
    </w:rPr>
  </w:style>
  <w:style w:type="paragraph" w:customStyle="1" w:styleId="xl177">
    <w:name w:val="xl177"/>
    <w:basedOn w:val="Normal"/>
    <w:rsid w:val="00496EC2"/>
    <w:pPr>
      <w:pBdr>
        <w:left w:val="single" w:sz="4" w:space="0" w:color="auto"/>
        <w:bottom w:val="single" w:sz="8"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16"/>
      <w:szCs w:val="16"/>
      <w:lang w:val="fr-FR" w:eastAsia="fr-FR"/>
    </w:rPr>
  </w:style>
  <w:style w:type="paragraph" w:customStyle="1" w:styleId="xl178">
    <w:name w:val="xl178"/>
    <w:basedOn w:val="Normal"/>
    <w:rsid w:val="00496EC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18"/>
      <w:szCs w:val="18"/>
      <w:lang w:val="fr-FR" w:eastAsia="fr-FR"/>
    </w:rPr>
  </w:style>
  <w:style w:type="paragraph" w:customStyle="1" w:styleId="xl179">
    <w:name w:val="xl179"/>
    <w:basedOn w:val="Normal"/>
    <w:rsid w:val="00496E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B050"/>
      <w:sz w:val="16"/>
      <w:szCs w:val="16"/>
      <w:lang w:val="fr-FR" w:eastAsia="fr-FR"/>
    </w:rPr>
  </w:style>
  <w:style w:type="character" w:customStyle="1" w:styleId="ymcsib">
    <w:name w:val="ymcsib"/>
    <w:basedOn w:val="Policepardfaut"/>
    <w:rsid w:val="00496EC2"/>
  </w:style>
  <w:style w:type="character" w:styleId="Mentionnonrsolue">
    <w:name w:val="Unresolved Mention"/>
    <w:uiPriority w:val="99"/>
    <w:semiHidden/>
    <w:unhideWhenUsed/>
    <w:rsid w:val="00496EC2"/>
    <w:rPr>
      <w:color w:val="605E5C"/>
      <w:shd w:val="clear" w:color="auto" w:fill="E1DFDD"/>
    </w:rPr>
  </w:style>
  <w:style w:type="table" w:customStyle="1" w:styleId="Grilledutableau4">
    <w:name w:val="Grille du tableau4"/>
    <w:basedOn w:val="TableauNormal"/>
    <w:next w:val="Grilledutableau"/>
    <w:uiPriority w:val="39"/>
    <w:rsid w:val="00496EC2"/>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496EC2"/>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496EC2"/>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496EC2"/>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al.c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4005</Words>
  <Characters>22032</Characters>
  <Application>Microsoft Office Word</Application>
  <DocSecurity>0</DocSecurity>
  <Lines>183</Lines>
  <Paragraphs>51</Paragraphs>
  <ScaleCrop>false</ScaleCrop>
  <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NTONGONG DAROSA</dc:creator>
  <cp:keywords/>
  <dc:description/>
  <cp:lastModifiedBy>cabrel Yakana</cp:lastModifiedBy>
  <cp:revision>2</cp:revision>
  <dcterms:created xsi:type="dcterms:W3CDTF">2025-11-24T12:12:00Z</dcterms:created>
  <dcterms:modified xsi:type="dcterms:W3CDTF">2025-11-24T04:12:00Z</dcterms:modified>
</cp:coreProperties>
</file>